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794A59" w:rsidP="00282759">
      <w:pPr>
        <w:pStyle w:val="a3"/>
        <w:spacing w:before="0" w:beforeAutospacing="0" w:after="0" w:afterAutospacing="0"/>
      </w:pPr>
      <w:r>
        <w:t>18 февраля</w:t>
      </w:r>
      <w:r w:rsidR="00282759" w:rsidRPr="00F732CA">
        <w:t xml:space="preserve"> </w:t>
      </w:r>
      <w:r w:rsidR="00C641CF" w:rsidRPr="00F732CA">
        <w:t>20</w:t>
      </w:r>
      <w:r>
        <w:t>22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9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</w:t>
            </w:r>
            <w:r w:rsidR="00794A59">
              <w:t>енений в постановление администрации Пожарского муниципального района от 15.12.2021 года №711-па «Об утверждении муниципальной программы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794A59">
              <w:t xml:space="preserve"> на 2021 – 2024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D9097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2A5C59">
        <w:t>«</w:t>
      </w:r>
      <w:r w:rsidR="002A5C59" w:rsidRPr="00F732CA">
        <w:t>О внесении изм</w:t>
      </w:r>
      <w:r w:rsidR="002A5C59">
        <w:t>енений в постановление администрации Пожарского муниципального района от 15.12.2021 года №711-па «Об утверждении муниципальной программы</w:t>
      </w:r>
      <w:r w:rsidR="002A5C59" w:rsidRPr="00F732CA">
        <w:t xml:space="preserve"> «Развитие</w:t>
      </w:r>
      <w:r w:rsidR="002A5C59">
        <w:t xml:space="preserve"> физической культуры и спорта на территории </w:t>
      </w:r>
      <w:r w:rsidR="002A5C59" w:rsidRPr="00F732CA">
        <w:t>Пожарс</w:t>
      </w:r>
      <w:r w:rsidR="002A5C59">
        <w:t>кого</w:t>
      </w:r>
      <w:r w:rsidR="002A5C59" w:rsidRPr="00F732CA">
        <w:t xml:space="preserve"> мун</w:t>
      </w:r>
      <w:r w:rsidR="002A5C59">
        <w:t>иципального района на 2021 – 2024</w:t>
      </w:r>
      <w:r w:rsidR="002A5C59" w:rsidRPr="00F732CA">
        <w:t xml:space="preserve"> годы»</w:t>
      </w:r>
      <w:r w:rsidR="0042006D" w:rsidRPr="00F732CA">
        <w:t xml:space="preserve"> </w:t>
      </w:r>
      <w:r w:rsidRPr="00F732CA">
        <w:t>подготовлено в соответствии</w:t>
      </w:r>
      <w:r w:rsidR="00D90977">
        <w:t>:</w:t>
      </w:r>
    </w:p>
    <w:p w:rsidR="006B0DC8" w:rsidRPr="00F732CA" w:rsidRDefault="00D90977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="006B0DC8" w:rsidRPr="00F732CA">
        <w:t xml:space="preserve"> </w:t>
      </w:r>
      <w:r w:rsidR="00ED07C7" w:rsidRPr="00F732CA">
        <w:t>БК РФ)</w:t>
      </w:r>
      <w:r w:rsidR="006B0DC8" w:rsidRPr="00F732CA">
        <w:t>;</w:t>
      </w:r>
    </w:p>
    <w:p w:rsidR="0089703B" w:rsidRPr="00F732CA" w:rsidRDefault="00D90977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FB1841"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="00FB1841" w:rsidRPr="00F732CA">
          <w:t>2011 г</w:t>
        </w:r>
      </w:smartTag>
      <w:r w:rsidR="00FB1841"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="00FB1841" w:rsidRPr="00F732CA">
        <w:t>;</w:t>
      </w:r>
    </w:p>
    <w:p w:rsidR="00D90977" w:rsidRPr="00F732CA" w:rsidRDefault="00D90977" w:rsidP="00D90977">
      <w:pPr>
        <w:pStyle w:val="a3"/>
        <w:spacing w:before="0" w:beforeAutospacing="0" w:after="0" w:afterAutospacing="0" w:line="360" w:lineRule="auto"/>
        <w:ind w:firstLine="720"/>
        <w:jc w:val="both"/>
      </w:pPr>
      <w:r>
        <w:t>- 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НПА.;</w:t>
      </w:r>
    </w:p>
    <w:p w:rsidR="0089703B" w:rsidRPr="00F732CA" w:rsidRDefault="0089703B" w:rsidP="00D90977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lastRenderedPageBreak/>
        <w:t xml:space="preserve"> </w:t>
      </w:r>
      <w:r w:rsidR="00C50564">
        <w:t>Согласно пояснительной записке</w:t>
      </w:r>
      <w:r w:rsidR="0042006D" w:rsidRPr="00F732CA">
        <w:t xml:space="preserve"> проект по</w:t>
      </w:r>
      <w:r w:rsidR="00506AB3">
        <w:t>станов</w:t>
      </w:r>
      <w:r w:rsidR="00D90977">
        <w:t>ления подготовлен в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</w:t>
      </w:r>
      <w:r w:rsidR="00FA7EB7">
        <w:t>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123049">
        <w:t xml:space="preserve"> Программы определен 2021 – 2024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EA21FC">
        <w:t>ме 35 970,03</w:t>
      </w:r>
      <w:r w:rsidRPr="00F732CA">
        <w:t xml:space="preserve"> тыс. руб</w:t>
      </w:r>
      <w:r w:rsidR="00636F5B" w:rsidRPr="00F732CA">
        <w:t>.</w:t>
      </w:r>
    </w:p>
    <w:p w:rsidR="00EA21FC" w:rsidRPr="00EA21FC" w:rsidRDefault="00EA21F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EA21FC">
        <w:rPr>
          <w:b/>
          <w:i/>
        </w:rPr>
        <w:t>В ходе экспертизы Контрольно-счетной палатой установлены счетные ошибки.</w:t>
      </w:r>
    </w:p>
    <w:p w:rsidR="00EA21FC" w:rsidRDefault="00EA21F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ED253A">
        <w:rPr>
          <w:b/>
          <w:i/>
        </w:rPr>
        <w:t>Так,</w:t>
      </w:r>
      <w:r>
        <w:t xml:space="preserve"> в </w:t>
      </w:r>
      <w:r w:rsidR="00ED253A">
        <w:t xml:space="preserve">табличной части </w:t>
      </w:r>
      <w:r>
        <w:t>п. 1.1 проект</w:t>
      </w:r>
      <w:r w:rsidR="00ED253A">
        <w:t>а постановления допущены следующие счетные ошибки:</w:t>
      </w:r>
    </w:p>
    <w:p w:rsidR="00ED253A" w:rsidRDefault="00ED253A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>-по строке 2022 год, графа «всего</w:t>
      </w:r>
      <w:r w:rsidR="00E91F9F">
        <w:t xml:space="preserve"> (тыс. руб.)</w:t>
      </w:r>
      <w:r>
        <w:t>» следует считать 11 843,01 (в проекте постановления 11 780,791);</w:t>
      </w:r>
    </w:p>
    <w:p w:rsidR="00800E3D" w:rsidRDefault="00ED253A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 </w:t>
      </w:r>
      <w:r w:rsidR="00E91F9F">
        <w:t>- по строке «итого», графа «всего (тыс. руб.)» следует считать 36 032,</w:t>
      </w:r>
      <w:r w:rsidR="00177FC6">
        <w:t>25</w:t>
      </w:r>
      <w:r w:rsidR="00E91F9F">
        <w:t xml:space="preserve"> (в проекте постановления 35 970,032); графа «средства внебюджетные, (тыс. руб.)» следует считать 4 854,84 (в проекте постановления 4 792,62).</w:t>
      </w:r>
    </w:p>
    <w:p w:rsidR="00EA21FC" w:rsidRDefault="00800E3D" w:rsidP="00BA5DD6">
      <w:pPr>
        <w:pStyle w:val="a3"/>
        <w:spacing w:before="0" w:beforeAutospacing="0" w:after="0" w:afterAutospacing="0" w:line="360" w:lineRule="auto"/>
        <w:ind w:firstLine="720"/>
        <w:jc w:val="both"/>
      </w:pPr>
      <w:r>
        <w:lastRenderedPageBreak/>
        <w:t>В абзаце втором п. 1.1 проекта постановления цифры 35 970,032 изменить на 36 032,24.</w:t>
      </w:r>
      <w:r w:rsidR="00E91F9F">
        <w:t xml:space="preserve">    </w:t>
      </w:r>
    </w:p>
    <w:p w:rsidR="00862694" w:rsidRPr="00F732CA" w:rsidRDefault="00862694" w:rsidP="00BA5DD6">
      <w:pPr>
        <w:pStyle w:val="a3"/>
        <w:spacing w:before="0" w:beforeAutospacing="0" w:after="0" w:afterAutospacing="0" w:line="360" w:lineRule="auto"/>
        <w:ind w:firstLine="720"/>
        <w:jc w:val="both"/>
      </w:pPr>
      <w:r>
        <w:t>Аналогичные ошибки имеют место в приложении № 3 к проекту постановления.</w:t>
      </w:r>
    </w:p>
    <w:p w:rsidR="00636F5B" w:rsidRPr="00862694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862694">
        <w:rPr>
          <w:b/>
          <w:i/>
        </w:rPr>
        <w:t>Объем финансирования мероприятий программы по годам</w:t>
      </w:r>
      <w:r w:rsidR="00BA5DD6" w:rsidRPr="00862694">
        <w:rPr>
          <w:b/>
          <w:i/>
        </w:rPr>
        <w:t xml:space="preserve"> (с учетом подсчетов, проведенных КСП)</w:t>
      </w:r>
      <w:r w:rsidRPr="00862694">
        <w:rPr>
          <w:b/>
          <w:i/>
        </w:rPr>
        <w:t xml:space="preserve">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BA5DD6">
        <w:trPr>
          <w:trHeight w:val="922"/>
        </w:trPr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6C3048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BA5DD6" w:rsidRPr="00BA5DD6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7 417,68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6 172,86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11 843,01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6 605,66</w:t>
            </w:r>
          </w:p>
        </w:tc>
        <w:tc>
          <w:tcPr>
            <w:tcW w:w="1842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3 992,53</w:t>
            </w: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9 087,85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6 501,67</w:t>
            </w:r>
          </w:p>
        </w:tc>
        <w:tc>
          <w:tcPr>
            <w:tcW w:w="1842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1 403,58</w:t>
            </w:r>
          </w:p>
        </w:tc>
        <w:tc>
          <w:tcPr>
            <w:tcW w:w="1676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7 683,71</w:t>
            </w:r>
          </w:p>
        </w:tc>
        <w:tc>
          <w:tcPr>
            <w:tcW w:w="1985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6 501,11</w:t>
            </w:r>
          </w:p>
        </w:tc>
        <w:tc>
          <w:tcPr>
            <w:tcW w:w="1842" w:type="dxa"/>
          </w:tcPr>
          <w:p w:rsidR="00E975E1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 </w:t>
            </w:r>
            <w:r w:rsidR="00177FC6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32,2</w:t>
            </w:r>
            <w:r w:rsidR="00177FC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25 781,3</w:t>
            </w:r>
          </w:p>
        </w:tc>
        <w:tc>
          <w:tcPr>
            <w:tcW w:w="1842" w:type="dxa"/>
          </w:tcPr>
          <w:p w:rsidR="005F6790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5 396,11</w:t>
            </w:r>
          </w:p>
        </w:tc>
        <w:tc>
          <w:tcPr>
            <w:tcW w:w="1676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4 854,84</w:t>
            </w:r>
          </w:p>
        </w:tc>
      </w:tr>
    </w:tbl>
    <w:p w:rsidR="00862694" w:rsidRPr="00862694" w:rsidRDefault="00862694" w:rsidP="00EF12C7">
      <w:pPr>
        <w:pStyle w:val="a3"/>
        <w:spacing w:before="0" w:beforeAutospacing="0" w:after="0" w:afterAutospacing="0" w:line="360" w:lineRule="auto"/>
        <w:jc w:val="both"/>
      </w:pPr>
    </w:p>
    <w:p w:rsidR="00961C8D" w:rsidRDefault="00527E9B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AE5251" w:rsidRPr="00F732CA">
        <w:t xml:space="preserve"> Думы Пожарс</w:t>
      </w:r>
      <w:r w:rsidR="0086413A">
        <w:t>кого муниципального района</w:t>
      </w:r>
      <w:r>
        <w:t xml:space="preserve"> «О внесении изменений в нормативный правовой акт Думы Пожарского муниципального района от 16.12.2021 г. № 80</w:t>
      </w:r>
      <w:r w:rsidR="00AE5251" w:rsidRPr="00F732CA">
        <w:t xml:space="preserve"> – НПА «О бюджете Пожарско</w:t>
      </w:r>
      <w:r>
        <w:t>го муниципального района на 2022</w:t>
      </w:r>
      <w:r w:rsidR="0086413A">
        <w:t xml:space="preserve"> </w:t>
      </w:r>
      <w:r>
        <w:t>год и плановый период 2023 и 202</w:t>
      </w:r>
      <w:r w:rsidR="0086413A">
        <w:t xml:space="preserve"> годов»</w:t>
      </w:r>
      <w:r>
        <w:t>, согласно которому</w:t>
      </w:r>
      <w:r w:rsidR="00AE5251" w:rsidRPr="00F732CA">
        <w:t xml:space="preserve"> на реализацию мероприятий данной му</w:t>
      </w:r>
      <w:r>
        <w:t>ниципальной программы предложены</w:t>
      </w:r>
      <w:r w:rsidR="00AE5251" w:rsidRPr="00F732CA">
        <w:t xml:space="preserve"> бюджетные ассигнования </w:t>
      </w:r>
      <w:r w:rsidR="00961C8D" w:rsidRPr="00F732CA">
        <w:t>в следующих объемах:</w:t>
      </w:r>
    </w:p>
    <w:p w:rsidR="005F6E8C" w:rsidRPr="00F732CA" w:rsidRDefault="005F6E8C" w:rsidP="009C473C">
      <w:pPr>
        <w:pStyle w:val="a3"/>
        <w:spacing w:before="0" w:beforeAutospacing="0" w:after="0" w:afterAutospacing="0" w:line="360" w:lineRule="auto"/>
        <w:ind w:firstLine="708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DE359E" w:rsidRPr="00A31156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10 605,65</w:t>
            </w:r>
          </w:p>
        </w:tc>
        <w:tc>
          <w:tcPr>
            <w:tcW w:w="1985" w:type="dxa"/>
          </w:tcPr>
          <w:p w:rsidR="00DE359E" w:rsidRPr="00C7767F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6 613,12</w:t>
            </w:r>
          </w:p>
        </w:tc>
        <w:tc>
          <w:tcPr>
            <w:tcW w:w="1701" w:type="dxa"/>
          </w:tcPr>
          <w:p w:rsidR="00DE359E" w:rsidRPr="004C0BD5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3 992,53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DE359E" w:rsidRPr="00A31156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7 919,44</w:t>
            </w:r>
          </w:p>
        </w:tc>
        <w:tc>
          <w:tcPr>
            <w:tcW w:w="1985" w:type="dxa"/>
          </w:tcPr>
          <w:p w:rsidR="00DB30DE" w:rsidRPr="00DB30D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6 515,86</w:t>
            </w:r>
          </w:p>
        </w:tc>
        <w:tc>
          <w:tcPr>
            <w:tcW w:w="1701" w:type="dxa"/>
          </w:tcPr>
          <w:p w:rsidR="00DE359E" w:rsidRPr="004C0BD5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1 403,58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DE359E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</w:t>
            </w:r>
          </w:p>
        </w:tc>
        <w:tc>
          <w:tcPr>
            <w:tcW w:w="1985" w:type="dxa"/>
          </w:tcPr>
          <w:p w:rsidR="00DE359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6 501,10</w:t>
            </w:r>
          </w:p>
        </w:tc>
        <w:tc>
          <w:tcPr>
            <w:tcW w:w="1701" w:type="dxa"/>
          </w:tcPr>
          <w:p w:rsidR="00DE359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25 026,19</w:t>
            </w:r>
          </w:p>
        </w:tc>
        <w:tc>
          <w:tcPr>
            <w:tcW w:w="1985" w:type="dxa"/>
          </w:tcPr>
          <w:p w:rsidR="00DE359E" w:rsidRPr="00C7767F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19 630,08</w:t>
            </w:r>
          </w:p>
        </w:tc>
        <w:tc>
          <w:tcPr>
            <w:tcW w:w="1701" w:type="dxa"/>
          </w:tcPr>
          <w:p w:rsidR="00DE359E" w:rsidRPr="004C0BD5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5 396,11</w:t>
            </w:r>
          </w:p>
        </w:tc>
      </w:tr>
    </w:tbl>
    <w:p w:rsidR="00961C8D" w:rsidRDefault="00870790" w:rsidP="00957C30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4C7F91">
        <w:rPr>
          <w:b/>
          <w:i/>
        </w:rPr>
        <w:t>Таким образом</w:t>
      </w:r>
      <w:r w:rsidR="008B2BE5" w:rsidRPr="004C7F91">
        <w:rPr>
          <w:b/>
          <w:i/>
        </w:rPr>
        <w:t xml:space="preserve">, </w:t>
      </w:r>
      <w:r w:rsidR="00A80ADA" w:rsidRPr="004C7F91">
        <w:rPr>
          <w:b/>
          <w:i/>
        </w:rPr>
        <w:t>предложенные проектом постановления</w:t>
      </w:r>
      <w:r w:rsidR="00F732CA" w:rsidRPr="004C7F91">
        <w:rPr>
          <w:b/>
          <w:i/>
        </w:rPr>
        <w:t xml:space="preserve"> объемы финансирования мероприятий</w:t>
      </w:r>
      <w:r w:rsidRPr="004C7F91">
        <w:rPr>
          <w:b/>
          <w:i/>
        </w:rPr>
        <w:t xml:space="preserve"> муниципальной программы на 2022 и</w:t>
      </w:r>
      <w:r w:rsidR="0086413A" w:rsidRPr="004C7F91">
        <w:rPr>
          <w:b/>
          <w:i/>
        </w:rPr>
        <w:t xml:space="preserve"> 2023</w:t>
      </w:r>
      <w:r w:rsidR="00F732CA" w:rsidRPr="004C7F91">
        <w:rPr>
          <w:b/>
          <w:i/>
        </w:rPr>
        <w:t xml:space="preserve"> год</w:t>
      </w:r>
      <w:r w:rsidR="00892974" w:rsidRPr="004C7F91">
        <w:rPr>
          <w:b/>
          <w:i/>
        </w:rPr>
        <w:t>ы</w:t>
      </w:r>
      <w:r w:rsidR="0086413A" w:rsidRPr="004C7F91">
        <w:rPr>
          <w:b/>
          <w:i/>
        </w:rPr>
        <w:t xml:space="preserve"> </w:t>
      </w:r>
      <w:r w:rsidRPr="004C7F91">
        <w:rPr>
          <w:b/>
          <w:i/>
        </w:rPr>
        <w:t>не соответствуют бюджетным ассигнованиям предусмотренным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г. № 80 – НПА «О бюджете Пожарского муниципального района на 2022 год и плановый период 2023 и 202 годов»</w:t>
      </w:r>
      <w:r w:rsidR="004C7F91" w:rsidRPr="004C7F91">
        <w:rPr>
          <w:b/>
          <w:i/>
        </w:rPr>
        <w:t xml:space="preserve"> (на 2022 год расхождение на 7,46 тыс. руб. (за счет средств местного бюджета); на 2023 год расхождение на 14,18 тыс. руб. (за счет средств местного бюджета).</w:t>
      </w:r>
      <w:r w:rsidR="002D058D" w:rsidRPr="004C7F91">
        <w:rPr>
          <w:b/>
          <w:i/>
        </w:rPr>
        <w:t xml:space="preserve"> </w:t>
      </w:r>
    </w:p>
    <w:p w:rsidR="00D83D25" w:rsidRPr="00D83D25" w:rsidRDefault="00D83D25" w:rsidP="00957C30">
      <w:pPr>
        <w:pStyle w:val="a3"/>
        <w:spacing w:before="0" w:beforeAutospacing="0" w:after="0" w:afterAutospacing="0" w:line="360" w:lineRule="auto"/>
        <w:ind w:firstLine="720"/>
        <w:jc w:val="both"/>
      </w:pPr>
    </w:p>
    <w:p w:rsidR="0020069C" w:rsidRDefault="0020069C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lastRenderedPageBreak/>
        <w:t xml:space="preserve">Изменения в объемы финансирования мероприятий данной муниципальной программы обусловлены в основном за счет распределения субсидий из бюджета Приморского края. </w:t>
      </w:r>
    </w:p>
    <w:p w:rsidR="00EF12C7" w:rsidRPr="00E079CD" w:rsidRDefault="00EF12C7" w:rsidP="00957C30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E079CD">
        <w:rPr>
          <w:b/>
          <w:i/>
        </w:rPr>
        <w:t>Проведенным анализом запланированных в рамках реализации мероприятий данной муниципальной программы установлено, что проектом постановления (Приложение № 3</w:t>
      </w:r>
      <w:r w:rsidR="006B663D" w:rsidRPr="00E079CD">
        <w:rPr>
          <w:b/>
          <w:i/>
        </w:rPr>
        <w:t xml:space="preserve"> к проекту) ответственным исполнителем мероприятия «организация физкультурно-спортивной работы по месту жительства» определен отдел физической культуры и спорта администрации Пожарского муниципального района.</w:t>
      </w:r>
    </w:p>
    <w:p w:rsidR="006B663D" w:rsidRPr="00E079CD" w:rsidRDefault="006B663D" w:rsidP="006B663D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E079CD">
        <w:rPr>
          <w:b/>
          <w:i/>
        </w:rPr>
        <w:t>При этом, согласно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 главным распорядителем средств бюджета в части реализации мероприятия «организация физкультурно-спортивной работы по месту жительства» является управление образования администрации Пожарского муниципального района.</w:t>
      </w:r>
    </w:p>
    <w:p w:rsidR="004D7F1B" w:rsidRPr="00E079CD" w:rsidRDefault="004D7F1B" w:rsidP="006B663D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E079CD">
        <w:rPr>
          <w:b/>
          <w:i/>
        </w:rPr>
        <w:t>В связи с чем</w:t>
      </w:r>
      <w:r w:rsidR="00315BF9">
        <w:rPr>
          <w:b/>
          <w:i/>
        </w:rPr>
        <w:t>,</w:t>
      </w:r>
      <w:r w:rsidRPr="00E079CD">
        <w:rPr>
          <w:b/>
          <w:i/>
        </w:rPr>
        <w:t xml:space="preserve"> следует скорректировать данные об ответственном исполнителе указанного мероприятия.</w:t>
      </w:r>
    </w:p>
    <w:p w:rsidR="0079598E" w:rsidRPr="0079598E" w:rsidRDefault="008F4EFE" w:rsidP="0079598E">
      <w:pPr>
        <w:spacing w:line="360" w:lineRule="auto"/>
        <w:ind w:firstLine="539"/>
        <w:jc w:val="both"/>
      </w:pPr>
      <w:r w:rsidRPr="0079598E">
        <w:rPr>
          <w:b/>
        </w:rPr>
        <w:tab/>
        <w:t xml:space="preserve"> </w:t>
      </w:r>
      <w:r w:rsidR="0079598E" w:rsidRPr="0079598E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FE1E7E" w:rsidRPr="00F732CA" w:rsidRDefault="00FE1E7E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</w:t>
      </w:r>
      <w:r w:rsidR="00315BF9">
        <w:t>постановление администрации Пожарского муниципального района от 15.12.2021 года № 711-па «Об утверждении муниципальной программы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315BF9">
        <w:t xml:space="preserve"> на 2021 -2024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6D31A6" w:rsidRDefault="006D31A6" w:rsidP="006D31A6">
      <w:pPr>
        <w:pStyle w:val="a3"/>
        <w:spacing w:after="0" w:line="276" w:lineRule="auto"/>
        <w:ind w:firstLine="357"/>
        <w:jc w:val="both"/>
      </w:pPr>
      <w:r>
        <w:tab/>
      </w:r>
      <w:r>
        <w:rPr>
          <w:b/>
          <w:i/>
        </w:rPr>
        <w:t>При утверждении</w:t>
      </w:r>
      <w:r w:rsidR="00315BF9">
        <w:rPr>
          <w:b/>
          <w:i/>
        </w:rPr>
        <w:t xml:space="preserve"> изменений в муниципальную программу</w:t>
      </w:r>
      <w:bookmarkStart w:id="0" w:name="_GoBack"/>
      <w:bookmarkEnd w:id="0"/>
      <w:r>
        <w:rPr>
          <w:b/>
          <w:i/>
        </w:rPr>
        <w:t xml:space="preserve"> предлагаю учесть замечания, отраженные в настоящем заключении.</w:t>
      </w:r>
    </w:p>
    <w:p w:rsidR="002F348D" w:rsidRPr="00F732CA" w:rsidRDefault="002F348D" w:rsidP="00E44786">
      <w:pPr>
        <w:spacing w:line="360" w:lineRule="auto"/>
        <w:jc w:val="both"/>
      </w:pP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B48" w:rsidRDefault="00A86B48">
      <w:r>
        <w:separator/>
      </w:r>
    </w:p>
  </w:endnote>
  <w:endnote w:type="continuationSeparator" w:id="0">
    <w:p w:rsidR="00A86B48" w:rsidRDefault="00A8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B48" w:rsidRDefault="00A86B48">
      <w:r>
        <w:separator/>
      </w:r>
    </w:p>
  </w:footnote>
  <w:footnote w:type="continuationSeparator" w:id="0">
    <w:p w:rsidR="00A86B48" w:rsidRDefault="00A86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15BF9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29A"/>
    <w:rsid w:val="00005370"/>
    <w:rsid w:val="00007152"/>
    <w:rsid w:val="000077C9"/>
    <w:rsid w:val="00007A9C"/>
    <w:rsid w:val="00010835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0013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05025"/>
    <w:rsid w:val="001109BF"/>
    <w:rsid w:val="0011186D"/>
    <w:rsid w:val="001154F5"/>
    <w:rsid w:val="00121E11"/>
    <w:rsid w:val="00123049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77FC6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120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582D"/>
    <w:rsid w:val="001F6CAD"/>
    <w:rsid w:val="001F7BEE"/>
    <w:rsid w:val="0020069C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327F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5C59"/>
    <w:rsid w:val="002A5F60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6BA1"/>
    <w:rsid w:val="002F7230"/>
    <w:rsid w:val="0030106A"/>
    <w:rsid w:val="0030368A"/>
    <w:rsid w:val="00307371"/>
    <w:rsid w:val="00315BF9"/>
    <w:rsid w:val="00316CD5"/>
    <w:rsid w:val="00317BA2"/>
    <w:rsid w:val="0032061D"/>
    <w:rsid w:val="00324DDC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6453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03D6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C7F91"/>
    <w:rsid w:val="004D0024"/>
    <w:rsid w:val="004D378A"/>
    <w:rsid w:val="004D7F1B"/>
    <w:rsid w:val="004E2FD3"/>
    <w:rsid w:val="004E2FDF"/>
    <w:rsid w:val="004E4719"/>
    <w:rsid w:val="004E5304"/>
    <w:rsid w:val="004E7421"/>
    <w:rsid w:val="004F4BCE"/>
    <w:rsid w:val="004F5DB6"/>
    <w:rsid w:val="004F6884"/>
    <w:rsid w:val="00506AB3"/>
    <w:rsid w:val="005072D8"/>
    <w:rsid w:val="0051408A"/>
    <w:rsid w:val="00516C51"/>
    <w:rsid w:val="005174EB"/>
    <w:rsid w:val="0052389E"/>
    <w:rsid w:val="00527E9B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3422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5F6E8C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63D"/>
    <w:rsid w:val="006B6C7F"/>
    <w:rsid w:val="006C09EE"/>
    <w:rsid w:val="006C3048"/>
    <w:rsid w:val="006C76EC"/>
    <w:rsid w:val="006D31A6"/>
    <w:rsid w:val="006E1779"/>
    <w:rsid w:val="006E25DE"/>
    <w:rsid w:val="006E6A06"/>
    <w:rsid w:val="006F1263"/>
    <w:rsid w:val="006F1AE4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9E2"/>
    <w:rsid w:val="00762A72"/>
    <w:rsid w:val="00762E3D"/>
    <w:rsid w:val="00773241"/>
    <w:rsid w:val="007828E0"/>
    <w:rsid w:val="007839A9"/>
    <w:rsid w:val="007873C6"/>
    <w:rsid w:val="00790271"/>
    <w:rsid w:val="00792A2B"/>
    <w:rsid w:val="007931D9"/>
    <w:rsid w:val="00793227"/>
    <w:rsid w:val="00794A59"/>
    <w:rsid w:val="0079598E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00E3D"/>
    <w:rsid w:val="008074B8"/>
    <w:rsid w:val="00822DEF"/>
    <w:rsid w:val="00830AD1"/>
    <w:rsid w:val="00833831"/>
    <w:rsid w:val="00837BB8"/>
    <w:rsid w:val="008418DA"/>
    <w:rsid w:val="00843029"/>
    <w:rsid w:val="00846166"/>
    <w:rsid w:val="00846193"/>
    <w:rsid w:val="00851995"/>
    <w:rsid w:val="00852F5C"/>
    <w:rsid w:val="00862064"/>
    <w:rsid w:val="00862694"/>
    <w:rsid w:val="0086413A"/>
    <w:rsid w:val="00870790"/>
    <w:rsid w:val="008774BF"/>
    <w:rsid w:val="00880882"/>
    <w:rsid w:val="00890B7C"/>
    <w:rsid w:val="00891284"/>
    <w:rsid w:val="008923F1"/>
    <w:rsid w:val="00892974"/>
    <w:rsid w:val="008934A0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940"/>
    <w:rsid w:val="008E6CDC"/>
    <w:rsid w:val="008F06A9"/>
    <w:rsid w:val="008F4EFE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2FD5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459D"/>
    <w:rsid w:val="00A763FF"/>
    <w:rsid w:val="00A80ADA"/>
    <w:rsid w:val="00A83007"/>
    <w:rsid w:val="00A83670"/>
    <w:rsid w:val="00A8376F"/>
    <w:rsid w:val="00A858B4"/>
    <w:rsid w:val="00A86B48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300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A5DD6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1E40"/>
    <w:rsid w:val="00C03A4E"/>
    <w:rsid w:val="00C15C93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0564"/>
    <w:rsid w:val="00C51334"/>
    <w:rsid w:val="00C525E4"/>
    <w:rsid w:val="00C608D1"/>
    <w:rsid w:val="00C61763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B7CAA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87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83D25"/>
    <w:rsid w:val="00D90977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9CD"/>
    <w:rsid w:val="00E07F58"/>
    <w:rsid w:val="00E166F4"/>
    <w:rsid w:val="00E20D3B"/>
    <w:rsid w:val="00E36344"/>
    <w:rsid w:val="00E36B4E"/>
    <w:rsid w:val="00E377ED"/>
    <w:rsid w:val="00E41CF0"/>
    <w:rsid w:val="00E41F9F"/>
    <w:rsid w:val="00E43640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1F9F"/>
    <w:rsid w:val="00E9231C"/>
    <w:rsid w:val="00E94189"/>
    <w:rsid w:val="00E960A7"/>
    <w:rsid w:val="00E975E1"/>
    <w:rsid w:val="00EA21FC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253A"/>
    <w:rsid w:val="00ED4822"/>
    <w:rsid w:val="00ED51A0"/>
    <w:rsid w:val="00ED65D0"/>
    <w:rsid w:val="00ED6BF2"/>
    <w:rsid w:val="00EE424E"/>
    <w:rsid w:val="00EE559C"/>
    <w:rsid w:val="00EF12C7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76067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1E7E"/>
    <w:rsid w:val="00FE36CF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ACEBC94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32</cp:revision>
  <cp:lastPrinted>2022-02-17T22:33:00Z</cp:lastPrinted>
  <dcterms:created xsi:type="dcterms:W3CDTF">2022-02-17T05:16:00Z</dcterms:created>
  <dcterms:modified xsi:type="dcterms:W3CDTF">2022-02-17T22:35:00Z</dcterms:modified>
</cp:coreProperties>
</file>