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F1B" w:rsidRPr="00854110" w:rsidRDefault="00854110" w:rsidP="00854110">
      <w:pPr>
        <w:jc w:val="center"/>
        <w:rPr>
          <w:rFonts w:ascii="Times New Roman" w:hAnsi="Times New Roman"/>
          <w:b/>
          <w:sz w:val="28"/>
          <w:szCs w:val="28"/>
        </w:rPr>
      </w:pPr>
      <w:r w:rsidRPr="00854110">
        <w:rPr>
          <w:rFonts w:ascii="Times New Roman" w:hAnsi="Times New Roman"/>
          <w:b/>
          <w:sz w:val="28"/>
          <w:szCs w:val="28"/>
        </w:rPr>
        <w:t xml:space="preserve">Отчет </w:t>
      </w:r>
      <w:r w:rsidR="00D30328">
        <w:rPr>
          <w:rFonts w:ascii="Times New Roman" w:eastAsia="Arial Unicode MS" w:hAnsi="Times New Roman"/>
          <w:b/>
          <w:color w:val="000000"/>
          <w:sz w:val="28"/>
          <w:szCs w:val="28"/>
          <w:u w:color="000000"/>
          <w:bdr w:val="nil"/>
        </w:rPr>
        <w:t>за 2019</w:t>
      </w:r>
      <w:r w:rsidR="00B155B4">
        <w:rPr>
          <w:rFonts w:ascii="Times New Roman" w:eastAsia="Arial Unicode MS" w:hAnsi="Times New Roman"/>
          <w:b/>
          <w:color w:val="000000"/>
          <w:sz w:val="28"/>
          <w:szCs w:val="28"/>
          <w:u w:color="000000"/>
          <w:bdr w:val="nil"/>
        </w:rPr>
        <w:t xml:space="preserve"> год</w:t>
      </w:r>
      <w:r w:rsidR="00B155B4" w:rsidRPr="00854110">
        <w:rPr>
          <w:rFonts w:ascii="Times New Roman" w:hAnsi="Times New Roman"/>
          <w:b/>
          <w:sz w:val="28"/>
          <w:szCs w:val="28"/>
        </w:rPr>
        <w:t xml:space="preserve"> </w:t>
      </w:r>
      <w:r w:rsidRPr="00854110">
        <w:rPr>
          <w:rFonts w:ascii="Times New Roman" w:hAnsi="Times New Roman"/>
          <w:b/>
          <w:sz w:val="28"/>
          <w:szCs w:val="28"/>
        </w:rPr>
        <w:t>о</w:t>
      </w:r>
      <w:r w:rsidR="00B155B4">
        <w:rPr>
          <w:rFonts w:ascii="Times New Roman" w:hAnsi="Times New Roman"/>
          <w:b/>
          <w:sz w:val="28"/>
          <w:szCs w:val="28"/>
        </w:rPr>
        <w:t xml:space="preserve"> реализации</w:t>
      </w:r>
      <w:r w:rsidRPr="00854110">
        <w:rPr>
          <w:rFonts w:ascii="Times New Roman" w:hAnsi="Times New Roman"/>
          <w:b/>
          <w:sz w:val="28"/>
          <w:szCs w:val="28"/>
        </w:rPr>
        <w:t xml:space="preserve"> </w:t>
      </w:r>
      <w:r w:rsidRPr="00854110">
        <w:rPr>
          <w:rFonts w:ascii="Times New Roman" w:eastAsia="Arial Unicode MS" w:hAnsi="Times New Roman"/>
          <w:b/>
          <w:color w:val="000000"/>
          <w:sz w:val="28"/>
          <w:szCs w:val="28"/>
          <w:u w:color="000000"/>
          <w:bdr w:val="nil"/>
        </w:rPr>
        <w:t>муниципальной программы «О противодействии коррупции в администрации Пожарско</w:t>
      </w:r>
      <w:r w:rsidR="00D30328">
        <w:rPr>
          <w:rFonts w:ascii="Times New Roman" w:eastAsia="Arial Unicode MS" w:hAnsi="Times New Roman"/>
          <w:b/>
          <w:color w:val="000000"/>
          <w:sz w:val="28"/>
          <w:szCs w:val="28"/>
          <w:u w:color="000000"/>
          <w:bdr w:val="nil"/>
        </w:rPr>
        <w:t>го муниципального района на 2019-2021</w:t>
      </w:r>
      <w:r w:rsidRPr="00854110">
        <w:rPr>
          <w:rFonts w:ascii="Times New Roman" w:eastAsia="Arial Unicode MS" w:hAnsi="Times New Roman"/>
          <w:b/>
          <w:color w:val="000000"/>
          <w:sz w:val="28"/>
          <w:szCs w:val="28"/>
          <w:u w:color="000000"/>
          <w:bdr w:val="nil"/>
        </w:rPr>
        <w:t xml:space="preserve"> годы»</w:t>
      </w:r>
      <w:r>
        <w:rPr>
          <w:rFonts w:ascii="Times New Roman" w:eastAsia="Arial Unicode MS" w:hAnsi="Times New Roman"/>
          <w:b/>
          <w:color w:val="000000"/>
          <w:sz w:val="28"/>
          <w:szCs w:val="28"/>
          <w:u w:color="000000"/>
          <w:bdr w:val="nil"/>
        </w:rPr>
        <w:t xml:space="preserve"> </w:t>
      </w:r>
    </w:p>
    <w:p w:rsidR="00CF4F1B" w:rsidRPr="002857D1" w:rsidRDefault="00CF4F1B" w:rsidP="00CF4F1B">
      <w:pPr>
        <w:jc w:val="both"/>
        <w:rPr>
          <w:rFonts w:ascii="Times New Roman" w:hAnsi="Times New Roman"/>
          <w:sz w:val="28"/>
          <w:szCs w:val="28"/>
        </w:rPr>
      </w:pPr>
    </w:p>
    <w:tbl>
      <w:tblPr>
        <w:tblpPr w:leftFromText="180" w:rightFromText="180" w:vertAnchor="text" w:tblpY="1"/>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2"/>
        <w:gridCol w:w="1578"/>
        <w:gridCol w:w="1872"/>
        <w:gridCol w:w="1701"/>
        <w:gridCol w:w="4961"/>
      </w:tblGrid>
      <w:tr w:rsidR="00CF4F1B" w:rsidRPr="00433489" w:rsidTr="00EF2B02">
        <w:trPr>
          <w:trHeight w:val="1800"/>
        </w:trPr>
        <w:tc>
          <w:tcPr>
            <w:tcW w:w="5022" w:type="dxa"/>
          </w:tcPr>
          <w:p w:rsidR="00CF4F1B" w:rsidRDefault="00CF4F1B" w:rsidP="00B155B4">
            <w:pPr>
              <w:tabs>
                <w:tab w:val="left" w:pos="5362"/>
              </w:tabs>
              <w:jc w:val="center"/>
              <w:rPr>
                <w:rFonts w:ascii="Times New Roman" w:hAnsi="Times New Roman"/>
                <w:b/>
                <w:bCs/>
                <w:sz w:val="24"/>
                <w:szCs w:val="24"/>
              </w:rPr>
            </w:pPr>
            <w:r>
              <w:rPr>
                <w:rFonts w:ascii="Times New Roman" w:hAnsi="Times New Roman"/>
                <w:b/>
                <w:bCs/>
                <w:sz w:val="24"/>
                <w:szCs w:val="24"/>
              </w:rPr>
              <w:t>Наименование</w:t>
            </w:r>
          </w:p>
          <w:p w:rsidR="00CF4F1B" w:rsidRPr="00433489" w:rsidRDefault="00CF4F1B" w:rsidP="00B155B4">
            <w:pPr>
              <w:tabs>
                <w:tab w:val="left" w:pos="5362"/>
              </w:tabs>
              <w:jc w:val="center"/>
              <w:rPr>
                <w:rFonts w:ascii="Times New Roman" w:hAnsi="Times New Roman"/>
                <w:b/>
                <w:bCs/>
                <w:sz w:val="24"/>
                <w:szCs w:val="24"/>
              </w:rPr>
            </w:pPr>
            <w:r w:rsidRPr="00433489">
              <w:rPr>
                <w:rFonts w:ascii="Times New Roman" w:hAnsi="Times New Roman"/>
                <w:b/>
                <w:bCs/>
                <w:sz w:val="24"/>
                <w:szCs w:val="24"/>
              </w:rPr>
              <w:t>программных мероприятий</w:t>
            </w:r>
          </w:p>
        </w:tc>
        <w:tc>
          <w:tcPr>
            <w:tcW w:w="1578" w:type="dxa"/>
          </w:tcPr>
          <w:p w:rsidR="00CF4F1B" w:rsidRPr="00433489" w:rsidRDefault="00CF4F1B" w:rsidP="00EF2B02">
            <w:pPr>
              <w:tabs>
                <w:tab w:val="left" w:pos="5362"/>
              </w:tabs>
              <w:jc w:val="center"/>
              <w:rPr>
                <w:rFonts w:ascii="Times New Roman" w:hAnsi="Times New Roman"/>
                <w:b/>
                <w:bCs/>
                <w:sz w:val="24"/>
                <w:szCs w:val="24"/>
              </w:rPr>
            </w:pPr>
            <w:r w:rsidRPr="00433489">
              <w:rPr>
                <w:rFonts w:ascii="Times New Roman" w:hAnsi="Times New Roman"/>
                <w:b/>
                <w:bCs/>
                <w:sz w:val="24"/>
                <w:szCs w:val="24"/>
              </w:rPr>
              <w:t>Период выполнения</w:t>
            </w:r>
          </w:p>
        </w:tc>
        <w:tc>
          <w:tcPr>
            <w:tcW w:w="1872" w:type="dxa"/>
          </w:tcPr>
          <w:p w:rsidR="00CF4F1B" w:rsidRPr="00433489" w:rsidRDefault="00CF4F1B" w:rsidP="00EF2B02">
            <w:pPr>
              <w:tabs>
                <w:tab w:val="left" w:pos="5362"/>
              </w:tabs>
              <w:jc w:val="center"/>
              <w:rPr>
                <w:rFonts w:ascii="Times New Roman" w:hAnsi="Times New Roman"/>
                <w:b/>
                <w:bCs/>
                <w:sz w:val="24"/>
                <w:szCs w:val="24"/>
              </w:rPr>
            </w:pPr>
            <w:r w:rsidRPr="00433489">
              <w:rPr>
                <w:rFonts w:ascii="Times New Roman" w:hAnsi="Times New Roman"/>
                <w:b/>
                <w:bCs/>
                <w:sz w:val="24"/>
                <w:szCs w:val="24"/>
              </w:rPr>
              <w:t>Средства,</w:t>
            </w:r>
          </w:p>
          <w:p w:rsidR="00CF4F1B" w:rsidRPr="00433489" w:rsidRDefault="00CF4F1B" w:rsidP="00EF2B02">
            <w:pPr>
              <w:tabs>
                <w:tab w:val="left" w:pos="5362"/>
              </w:tabs>
              <w:jc w:val="center"/>
              <w:rPr>
                <w:rFonts w:ascii="Times New Roman" w:hAnsi="Times New Roman"/>
                <w:b/>
                <w:bCs/>
                <w:sz w:val="24"/>
                <w:szCs w:val="24"/>
              </w:rPr>
            </w:pPr>
            <w:r w:rsidRPr="00433489">
              <w:rPr>
                <w:rFonts w:ascii="Times New Roman" w:hAnsi="Times New Roman"/>
                <w:b/>
                <w:bCs/>
                <w:sz w:val="24"/>
                <w:szCs w:val="24"/>
              </w:rPr>
              <w:t>предусмотренные</w:t>
            </w:r>
          </w:p>
          <w:p w:rsidR="00CF4F1B" w:rsidRPr="00433489" w:rsidRDefault="00CF4F1B" w:rsidP="00EF2B02">
            <w:pPr>
              <w:tabs>
                <w:tab w:val="left" w:pos="5362"/>
              </w:tabs>
              <w:jc w:val="center"/>
              <w:rPr>
                <w:rFonts w:ascii="Times New Roman" w:hAnsi="Times New Roman"/>
                <w:b/>
                <w:bCs/>
                <w:sz w:val="24"/>
                <w:szCs w:val="24"/>
              </w:rPr>
            </w:pPr>
            <w:r w:rsidRPr="00433489">
              <w:rPr>
                <w:rFonts w:ascii="Times New Roman" w:hAnsi="Times New Roman"/>
                <w:b/>
                <w:bCs/>
                <w:sz w:val="24"/>
                <w:szCs w:val="24"/>
              </w:rPr>
              <w:t>в программе для финансирования программных мероприятий</w:t>
            </w:r>
          </w:p>
          <w:p w:rsidR="00CF4F1B" w:rsidRPr="00433489" w:rsidRDefault="00CF4F1B" w:rsidP="005959E6">
            <w:pPr>
              <w:tabs>
                <w:tab w:val="left" w:pos="5362"/>
              </w:tabs>
              <w:jc w:val="center"/>
              <w:rPr>
                <w:rFonts w:ascii="Times New Roman" w:hAnsi="Times New Roman"/>
                <w:b/>
                <w:bCs/>
                <w:sz w:val="24"/>
                <w:szCs w:val="24"/>
              </w:rPr>
            </w:pPr>
            <w:r w:rsidRPr="00433489">
              <w:rPr>
                <w:rFonts w:ascii="Times New Roman" w:hAnsi="Times New Roman"/>
                <w:b/>
                <w:bCs/>
                <w:sz w:val="24"/>
                <w:szCs w:val="24"/>
              </w:rPr>
              <w:t>в 201</w:t>
            </w:r>
            <w:r w:rsidR="00D30328">
              <w:rPr>
                <w:rFonts w:ascii="Times New Roman" w:hAnsi="Times New Roman"/>
                <w:b/>
                <w:bCs/>
                <w:sz w:val="24"/>
                <w:szCs w:val="24"/>
              </w:rPr>
              <w:t>9</w:t>
            </w:r>
            <w:r w:rsidRPr="00433489">
              <w:rPr>
                <w:rFonts w:ascii="Times New Roman" w:hAnsi="Times New Roman"/>
                <w:b/>
                <w:bCs/>
                <w:sz w:val="24"/>
                <w:szCs w:val="24"/>
              </w:rPr>
              <w:t xml:space="preserve"> году, тыс. руб.</w:t>
            </w:r>
          </w:p>
        </w:tc>
        <w:tc>
          <w:tcPr>
            <w:tcW w:w="1701" w:type="dxa"/>
          </w:tcPr>
          <w:p w:rsidR="00CF4F1B" w:rsidRPr="00433489" w:rsidRDefault="00CF4F1B" w:rsidP="00EF2B02">
            <w:pPr>
              <w:tabs>
                <w:tab w:val="left" w:pos="5362"/>
              </w:tabs>
              <w:jc w:val="center"/>
              <w:rPr>
                <w:rFonts w:ascii="Times New Roman" w:hAnsi="Times New Roman"/>
                <w:b/>
                <w:bCs/>
                <w:sz w:val="24"/>
                <w:szCs w:val="24"/>
              </w:rPr>
            </w:pPr>
            <w:r w:rsidRPr="00433489">
              <w:rPr>
                <w:rFonts w:ascii="Times New Roman" w:hAnsi="Times New Roman"/>
                <w:b/>
                <w:bCs/>
                <w:sz w:val="24"/>
                <w:szCs w:val="24"/>
              </w:rPr>
              <w:t>Фактическое финансирование мероприятий районных</w:t>
            </w:r>
          </w:p>
          <w:p w:rsidR="00CF4F1B" w:rsidRPr="00433489" w:rsidRDefault="00CF4F1B" w:rsidP="00EF2B02">
            <w:pPr>
              <w:tabs>
                <w:tab w:val="left" w:pos="5362"/>
              </w:tabs>
              <w:jc w:val="center"/>
              <w:rPr>
                <w:rFonts w:ascii="Times New Roman" w:hAnsi="Times New Roman"/>
                <w:b/>
                <w:bCs/>
                <w:sz w:val="24"/>
                <w:szCs w:val="24"/>
              </w:rPr>
            </w:pPr>
            <w:r w:rsidRPr="00433489">
              <w:rPr>
                <w:rFonts w:ascii="Times New Roman" w:hAnsi="Times New Roman"/>
                <w:b/>
                <w:bCs/>
                <w:sz w:val="24"/>
                <w:szCs w:val="24"/>
              </w:rPr>
              <w:t>целевых программ</w:t>
            </w:r>
          </w:p>
          <w:p w:rsidR="00CF4F1B" w:rsidRPr="00433489" w:rsidRDefault="00CF4F1B" w:rsidP="005959E6">
            <w:pPr>
              <w:tabs>
                <w:tab w:val="left" w:pos="5362"/>
              </w:tabs>
              <w:jc w:val="center"/>
              <w:rPr>
                <w:rFonts w:ascii="Times New Roman" w:hAnsi="Times New Roman"/>
                <w:b/>
                <w:bCs/>
                <w:sz w:val="24"/>
                <w:szCs w:val="24"/>
              </w:rPr>
            </w:pPr>
            <w:r w:rsidRPr="00433489">
              <w:rPr>
                <w:rFonts w:ascii="Times New Roman" w:hAnsi="Times New Roman"/>
                <w:b/>
                <w:bCs/>
                <w:sz w:val="24"/>
                <w:szCs w:val="24"/>
              </w:rPr>
              <w:t>за 201</w:t>
            </w:r>
            <w:r w:rsidR="00D30328">
              <w:rPr>
                <w:rFonts w:ascii="Times New Roman" w:hAnsi="Times New Roman"/>
                <w:b/>
                <w:bCs/>
                <w:sz w:val="24"/>
                <w:szCs w:val="24"/>
              </w:rPr>
              <w:t>9</w:t>
            </w:r>
            <w:r w:rsidRPr="00433489">
              <w:rPr>
                <w:rFonts w:ascii="Times New Roman" w:hAnsi="Times New Roman"/>
                <w:b/>
                <w:bCs/>
                <w:sz w:val="24"/>
                <w:szCs w:val="24"/>
              </w:rPr>
              <w:t xml:space="preserve"> год, тыс. руб.</w:t>
            </w:r>
          </w:p>
        </w:tc>
        <w:tc>
          <w:tcPr>
            <w:tcW w:w="4961" w:type="dxa"/>
          </w:tcPr>
          <w:p w:rsidR="00CF4F1B" w:rsidRPr="00433489" w:rsidRDefault="00CF4F1B" w:rsidP="00EF2B02">
            <w:pPr>
              <w:tabs>
                <w:tab w:val="left" w:pos="5362"/>
              </w:tabs>
              <w:jc w:val="center"/>
              <w:rPr>
                <w:rFonts w:ascii="Times New Roman" w:hAnsi="Times New Roman"/>
                <w:b/>
                <w:bCs/>
                <w:sz w:val="24"/>
                <w:szCs w:val="24"/>
              </w:rPr>
            </w:pPr>
            <w:r w:rsidRPr="00433489">
              <w:rPr>
                <w:rFonts w:ascii="Times New Roman" w:hAnsi="Times New Roman"/>
                <w:b/>
                <w:bCs/>
                <w:sz w:val="24"/>
                <w:szCs w:val="24"/>
              </w:rPr>
              <w:t>Результат</w:t>
            </w:r>
          </w:p>
        </w:tc>
      </w:tr>
      <w:tr w:rsidR="00B155B4" w:rsidRPr="00433489" w:rsidTr="00EF2B02">
        <w:trPr>
          <w:trHeight w:val="1800"/>
        </w:trPr>
        <w:tc>
          <w:tcPr>
            <w:tcW w:w="15134" w:type="dxa"/>
            <w:gridSpan w:val="5"/>
          </w:tcPr>
          <w:p w:rsidR="00B155B4" w:rsidRDefault="00B155B4" w:rsidP="00B155B4">
            <w:pPr>
              <w:tabs>
                <w:tab w:val="left" w:pos="5362"/>
              </w:tabs>
              <w:jc w:val="both"/>
              <w:rPr>
                <w:rFonts w:ascii="Times New Roman" w:hAnsi="Times New Roman"/>
                <w:b/>
                <w:bCs/>
                <w:sz w:val="24"/>
                <w:szCs w:val="24"/>
              </w:rPr>
            </w:pPr>
            <w:r>
              <w:rPr>
                <w:rFonts w:ascii="Times New Roman" w:hAnsi="Times New Roman"/>
                <w:b/>
                <w:bCs/>
                <w:sz w:val="24"/>
                <w:szCs w:val="24"/>
              </w:rPr>
              <w:t xml:space="preserve">Программа </w:t>
            </w:r>
            <w:r w:rsidRPr="00B155B4">
              <w:rPr>
                <w:rFonts w:ascii="Times New Roman" w:hAnsi="Times New Roman"/>
                <w:b/>
                <w:bCs/>
                <w:sz w:val="24"/>
                <w:szCs w:val="24"/>
              </w:rPr>
              <w:t>«О противодействии коррупции в администрации Пожарско</w:t>
            </w:r>
            <w:r w:rsidR="00D30328">
              <w:rPr>
                <w:rFonts w:ascii="Times New Roman" w:hAnsi="Times New Roman"/>
                <w:b/>
                <w:bCs/>
                <w:sz w:val="24"/>
                <w:szCs w:val="24"/>
              </w:rPr>
              <w:t>го муниципального района на 2019-2021</w:t>
            </w:r>
            <w:r w:rsidRPr="00B155B4">
              <w:rPr>
                <w:rFonts w:ascii="Times New Roman" w:hAnsi="Times New Roman"/>
                <w:b/>
                <w:bCs/>
                <w:sz w:val="24"/>
                <w:szCs w:val="24"/>
              </w:rPr>
              <w:t xml:space="preserve"> годы»</w:t>
            </w:r>
          </w:p>
          <w:p w:rsidR="00B155B4" w:rsidRDefault="00B155B4" w:rsidP="00B155B4">
            <w:pPr>
              <w:tabs>
                <w:tab w:val="left" w:pos="5362"/>
              </w:tabs>
              <w:jc w:val="both"/>
              <w:rPr>
                <w:rFonts w:ascii="Times New Roman" w:hAnsi="Times New Roman"/>
                <w:bCs/>
                <w:sz w:val="24"/>
                <w:szCs w:val="24"/>
              </w:rPr>
            </w:pPr>
            <w:r w:rsidRPr="00B155B4">
              <w:rPr>
                <w:rFonts w:ascii="Times New Roman" w:hAnsi="Times New Roman"/>
                <w:bCs/>
                <w:sz w:val="24"/>
                <w:szCs w:val="24"/>
              </w:rPr>
              <w:t xml:space="preserve">Утверждена постановлением </w:t>
            </w:r>
            <w:r>
              <w:rPr>
                <w:rFonts w:ascii="Times New Roman" w:hAnsi="Times New Roman"/>
                <w:bCs/>
                <w:sz w:val="24"/>
                <w:szCs w:val="24"/>
              </w:rPr>
              <w:t>администрации Пожарс</w:t>
            </w:r>
            <w:r w:rsidR="00D30328">
              <w:rPr>
                <w:rFonts w:ascii="Times New Roman" w:hAnsi="Times New Roman"/>
                <w:bCs/>
                <w:sz w:val="24"/>
                <w:szCs w:val="24"/>
              </w:rPr>
              <w:t>кого муниципального района от 18 октября 2018 года № 502</w:t>
            </w:r>
            <w:r>
              <w:rPr>
                <w:rFonts w:ascii="Times New Roman" w:hAnsi="Times New Roman"/>
                <w:bCs/>
                <w:sz w:val="24"/>
                <w:szCs w:val="24"/>
              </w:rPr>
              <w:t>-па;</w:t>
            </w:r>
          </w:p>
          <w:p w:rsidR="00B155B4" w:rsidRDefault="00B155B4" w:rsidP="00B155B4">
            <w:pPr>
              <w:tabs>
                <w:tab w:val="left" w:pos="5362"/>
              </w:tabs>
              <w:jc w:val="both"/>
              <w:rPr>
                <w:rFonts w:ascii="Times New Roman" w:hAnsi="Times New Roman"/>
                <w:bCs/>
                <w:sz w:val="24"/>
                <w:szCs w:val="24"/>
              </w:rPr>
            </w:pPr>
            <w:r>
              <w:rPr>
                <w:rFonts w:ascii="Times New Roman" w:hAnsi="Times New Roman"/>
                <w:bCs/>
                <w:sz w:val="24"/>
                <w:szCs w:val="24"/>
              </w:rPr>
              <w:t>Исполнитель программных мероприятий:</w:t>
            </w:r>
          </w:p>
          <w:p w:rsidR="00B155B4" w:rsidRPr="00B155B4" w:rsidRDefault="00B155B4" w:rsidP="00B155B4">
            <w:pPr>
              <w:tabs>
                <w:tab w:val="left" w:pos="5362"/>
              </w:tabs>
              <w:jc w:val="both"/>
              <w:rPr>
                <w:rFonts w:ascii="Times New Roman" w:hAnsi="Times New Roman"/>
                <w:bCs/>
                <w:sz w:val="24"/>
                <w:szCs w:val="24"/>
              </w:rPr>
            </w:pPr>
            <w:r w:rsidRPr="00B155B4">
              <w:rPr>
                <w:rFonts w:ascii="Times New Roman" w:hAnsi="Times New Roman"/>
                <w:bCs/>
                <w:sz w:val="24"/>
                <w:szCs w:val="24"/>
              </w:rPr>
              <w:t>Ответственные исполнители:</w:t>
            </w:r>
          </w:p>
          <w:p w:rsidR="00B155B4" w:rsidRPr="00B155B4" w:rsidRDefault="00B155B4" w:rsidP="00B155B4">
            <w:pPr>
              <w:tabs>
                <w:tab w:val="left" w:pos="5362"/>
              </w:tabs>
              <w:jc w:val="both"/>
              <w:rPr>
                <w:rFonts w:ascii="Times New Roman" w:hAnsi="Times New Roman"/>
                <w:bCs/>
                <w:sz w:val="24"/>
                <w:szCs w:val="24"/>
              </w:rPr>
            </w:pPr>
            <w:r w:rsidRPr="00B155B4">
              <w:rPr>
                <w:rFonts w:ascii="Times New Roman" w:hAnsi="Times New Roman"/>
                <w:bCs/>
                <w:sz w:val="24"/>
                <w:szCs w:val="24"/>
              </w:rPr>
              <w:t>- Юридический отдел администрации Пожарского муниципального района;</w:t>
            </w:r>
          </w:p>
          <w:p w:rsidR="00B155B4" w:rsidRPr="00B155B4" w:rsidRDefault="00B155B4" w:rsidP="00B155B4">
            <w:pPr>
              <w:tabs>
                <w:tab w:val="left" w:pos="5362"/>
              </w:tabs>
              <w:jc w:val="both"/>
              <w:rPr>
                <w:rFonts w:ascii="Times New Roman" w:hAnsi="Times New Roman"/>
                <w:bCs/>
                <w:sz w:val="24"/>
                <w:szCs w:val="24"/>
              </w:rPr>
            </w:pPr>
            <w:r w:rsidRPr="00B155B4">
              <w:rPr>
                <w:rFonts w:ascii="Times New Roman" w:hAnsi="Times New Roman"/>
                <w:bCs/>
                <w:sz w:val="24"/>
                <w:szCs w:val="24"/>
              </w:rPr>
              <w:t xml:space="preserve">- </w:t>
            </w:r>
            <w:r w:rsidR="00D30328">
              <w:rPr>
                <w:rFonts w:ascii="Times New Roman" w:hAnsi="Times New Roman"/>
                <w:bCs/>
                <w:sz w:val="24"/>
                <w:szCs w:val="24"/>
              </w:rPr>
              <w:t xml:space="preserve">Общий отдел </w:t>
            </w:r>
            <w:r w:rsidRPr="00B155B4">
              <w:rPr>
                <w:rFonts w:ascii="Times New Roman" w:hAnsi="Times New Roman"/>
                <w:bCs/>
                <w:sz w:val="24"/>
                <w:szCs w:val="24"/>
              </w:rPr>
              <w:t>администрации Пожарского муниципального района;</w:t>
            </w:r>
          </w:p>
          <w:p w:rsidR="00B155B4" w:rsidRPr="00B155B4" w:rsidRDefault="00B155B4" w:rsidP="00B155B4">
            <w:pPr>
              <w:tabs>
                <w:tab w:val="left" w:pos="5362"/>
              </w:tabs>
              <w:jc w:val="both"/>
              <w:rPr>
                <w:rFonts w:ascii="Times New Roman" w:hAnsi="Times New Roman"/>
                <w:bCs/>
                <w:sz w:val="24"/>
                <w:szCs w:val="24"/>
              </w:rPr>
            </w:pPr>
            <w:r w:rsidRPr="00B155B4">
              <w:rPr>
                <w:rFonts w:ascii="Times New Roman" w:hAnsi="Times New Roman"/>
                <w:bCs/>
                <w:sz w:val="24"/>
                <w:szCs w:val="24"/>
              </w:rPr>
              <w:t xml:space="preserve">- Отдел </w:t>
            </w:r>
            <w:r w:rsidR="00E96162">
              <w:rPr>
                <w:rFonts w:ascii="Times New Roman" w:hAnsi="Times New Roman"/>
                <w:bCs/>
                <w:sz w:val="24"/>
                <w:szCs w:val="24"/>
              </w:rPr>
              <w:t>стратегического развития и поддержки предпринимательства</w:t>
            </w:r>
            <w:r w:rsidRPr="00B155B4">
              <w:rPr>
                <w:rFonts w:ascii="Times New Roman" w:hAnsi="Times New Roman"/>
                <w:bCs/>
                <w:sz w:val="24"/>
                <w:szCs w:val="24"/>
              </w:rPr>
              <w:t xml:space="preserve"> администрации Пожарского муниципального района.</w:t>
            </w:r>
          </w:p>
          <w:p w:rsidR="00B155B4" w:rsidRPr="00B155B4" w:rsidRDefault="00B155B4" w:rsidP="00B155B4">
            <w:pPr>
              <w:tabs>
                <w:tab w:val="left" w:pos="5362"/>
              </w:tabs>
              <w:jc w:val="both"/>
              <w:rPr>
                <w:rFonts w:ascii="Times New Roman" w:hAnsi="Times New Roman"/>
                <w:bCs/>
                <w:sz w:val="24"/>
                <w:szCs w:val="24"/>
              </w:rPr>
            </w:pPr>
            <w:r w:rsidRPr="00B155B4">
              <w:rPr>
                <w:rFonts w:ascii="Times New Roman" w:hAnsi="Times New Roman"/>
                <w:bCs/>
                <w:sz w:val="24"/>
                <w:szCs w:val="24"/>
              </w:rPr>
              <w:t>- Управление образования Пожарского муниципального района</w:t>
            </w:r>
          </w:p>
          <w:p w:rsidR="00B155B4" w:rsidRPr="00B155B4" w:rsidRDefault="00B155B4" w:rsidP="00B155B4">
            <w:pPr>
              <w:tabs>
                <w:tab w:val="left" w:pos="5362"/>
              </w:tabs>
              <w:jc w:val="both"/>
              <w:rPr>
                <w:rFonts w:ascii="Times New Roman" w:hAnsi="Times New Roman"/>
                <w:bCs/>
                <w:sz w:val="24"/>
                <w:szCs w:val="24"/>
              </w:rPr>
            </w:pPr>
            <w:r w:rsidRPr="00B155B4">
              <w:rPr>
                <w:rFonts w:ascii="Times New Roman" w:hAnsi="Times New Roman"/>
                <w:bCs/>
                <w:sz w:val="24"/>
                <w:szCs w:val="24"/>
              </w:rPr>
              <w:t>- Управление культуры и молодёжной политики Пожарского муниципального района</w:t>
            </w:r>
          </w:p>
          <w:p w:rsidR="00B155B4" w:rsidRPr="00B155B4" w:rsidRDefault="00B155B4" w:rsidP="00B155B4">
            <w:pPr>
              <w:tabs>
                <w:tab w:val="left" w:pos="5362"/>
              </w:tabs>
              <w:jc w:val="both"/>
              <w:rPr>
                <w:rFonts w:ascii="Times New Roman" w:hAnsi="Times New Roman"/>
                <w:bCs/>
                <w:sz w:val="24"/>
                <w:szCs w:val="24"/>
              </w:rPr>
            </w:pPr>
            <w:r w:rsidRPr="00B155B4">
              <w:rPr>
                <w:rFonts w:ascii="Times New Roman" w:hAnsi="Times New Roman"/>
                <w:bCs/>
                <w:sz w:val="24"/>
                <w:szCs w:val="24"/>
              </w:rPr>
              <w:t>Соисполнители:</w:t>
            </w:r>
          </w:p>
          <w:p w:rsidR="00B155B4" w:rsidRPr="00B155B4" w:rsidRDefault="00B155B4" w:rsidP="00B155B4">
            <w:pPr>
              <w:tabs>
                <w:tab w:val="left" w:pos="5362"/>
              </w:tabs>
              <w:jc w:val="both"/>
              <w:rPr>
                <w:rFonts w:ascii="Times New Roman" w:hAnsi="Times New Roman"/>
                <w:bCs/>
                <w:sz w:val="24"/>
                <w:szCs w:val="24"/>
              </w:rPr>
            </w:pPr>
            <w:r w:rsidRPr="00B155B4">
              <w:rPr>
                <w:rFonts w:ascii="Times New Roman" w:hAnsi="Times New Roman"/>
                <w:bCs/>
                <w:sz w:val="24"/>
                <w:szCs w:val="24"/>
              </w:rPr>
              <w:t>Отраслевые (функциональные) органы администрации Пожарского муниципального района.</w:t>
            </w:r>
          </w:p>
        </w:tc>
      </w:tr>
      <w:tr w:rsidR="00CF4F1B" w:rsidRPr="009029DC" w:rsidTr="00EF2B02">
        <w:trPr>
          <w:trHeight w:val="1800"/>
        </w:trPr>
        <w:tc>
          <w:tcPr>
            <w:tcW w:w="5022" w:type="dxa"/>
          </w:tcPr>
          <w:p w:rsidR="00B23034" w:rsidRPr="009029DC" w:rsidRDefault="00B23034" w:rsidP="00B23034">
            <w:pPr>
              <w:pStyle w:val="ConsPlusNormal"/>
              <w:widowControl/>
              <w:ind w:firstLine="0"/>
              <w:jc w:val="both"/>
              <w:rPr>
                <w:rFonts w:ascii="Times New Roman" w:hAnsi="Times New Roman" w:cs="Times New Roman"/>
                <w:sz w:val="24"/>
                <w:szCs w:val="24"/>
              </w:rPr>
            </w:pPr>
            <w:r w:rsidRPr="009029DC">
              <w:rPr>
                <w:rFonts w:ascii="Times New Roman" w:hAnsi="Times New Roman"/>
                <w:sz w:val="24"/>
                <w:szCs w:val="24"/>
              </w:rPr>
              <w:t xml:space="preserve">1.1 </w:t>
            </w:r>
            <w:r w:rsidRPr="009029DC">
              <w:rPr>
                <w:rFonts w:ascii="Times New Roman" w:hAnsi="Times New Roman" w:cs="Times New Roman"/>
                <w:sz w:val="24"/>
                <w:szCs w:val="24"/>
              </w:rPr>
              <w:t>Проведение анализа итогов реализации Программы «Противодействие</w:t>
            </w:r>
          </w:p>
          <w:p w:rsidR="00B23034" w:rsidRPr="009029DC" w:rsidRDefault="00B23034" w:rsidP="00B23034">
            <w:pPr>
              <w:pStyle w:val="ConsPlusNormal"/>
              <w:widowControl/>
              <w:ind w:firstLine="0"/>
              <w:jc w:val="both"/>
              <w:rPr>
                <w:rFonts w:ascii="Times New Roman" w:hAnsi="Times New Roman" w:cs="Times New Roman"/>
                <w:sz w:val="24"/>
                <w:szCs w:val="24"/>
              </w:rPr>
            </w:pPr>
            <w:r w:rsidRPr="009029DC">
              <w:rPr>
                <w:rFonts w:ascii="Times New Roman" w:hAnsi="Times New Roman" w:cs="Times New Roman"/>
                <w:sz w:val="24"/>
                <w:szCs w:val="24"/>
              </w:rPr>
              <w:t>коррупции в администрации</w:t>
            </w:r>
          </w:p>
          <w:p w:rsidR="00B23034" w:rsidRPr="009029DC" w:rsidRDefault="00B23034" w:rsidP="00B23034">
            <w:pPr>
              <w:pStyle w:val="ConsPlusNormal"/>
              <w:widowControl/>
              <w:ind w:firstLine="0"/>
              <w:jc w:val="both"/>
              <w:rPr>
                <w:rFonts w:ascii="Times New Roman" w:hAnsi="Times New Roman" w:cs="Times New Roman"/>
                <w:sz w:val="24"/>
                <w:szCs w:val="24"/>
              </w:rPr>
            </w:pPr>
            <w:r w:rsidRPr="009029DC">
              <w:rPr>
                <w:rFonts w:ascii="Times New Roman" w:hAnsi="Times New Roman" w:cs="Times New Roman"/>
                <w:sz w:val="24"/>
                <w:szCs w:val="24"/>
              </w:rPr>
              <w:t>Пожарского муниципального</w:t>
            </w:r>
          </w:p>
          <w:p w:rsidR="00CF4F1B" w:rsidRPr="009029DC" w:rsidRDefault="00B23034" w:rsidP="00B23034">
            <w:pPr>
              <w:tabs>
                <w:tab w:val="left" w:pos="5362"/>
              </w:tabs>
              <w:jc w:val="both"/>
              <w:rPr>
                <w:rFonts w:ascii="Times New Roman" w:hAnsi="Times New Roman"/>
                <w:sz w:val="24"/>
                <w:szCs w:val="24"/>
              </w:rPr>
            </w:pPr>
            <w:r w:rsidRPr="009029DC">
              <w:rPr>
                <w:rFonts w:ascii="Times New Roman" w:hAnsi="Times New Roman"/>
                <w:sz w:val="24"/>
                <w:szCs w:val="24"/>
              </w:rPr>
              <w:t xml:space="preserve"> района на 2019-2021 годы».</w:t>
            </w:r>
          </w:p>
        </w:tc>
        <w:tc>
          <w:tcPr>
            <w:tcW w:w="1578" w:type="dxa"/>
          </w:tcPr>
          <w:p w:rsidR="00CF4F1B" w:rsidRPr="009029DC" w:rsidRDefault="00B23034" w:rsidP="00EF400D">
            <w:pPr>
              <w:tabs>
                <w:tab w:val="left" w:pos="5362"/>
              </w:tabs>
              <w:jc w:val="center"/>
              <w:rPr>
                <w:rFonts w:ascii="Times New Roman" w:hAnsi="Times New Roman"/>
                <w:bCs/>
                <w:sz w:val="24"/>
                <w:szCs w:val="24"/>
              </w:rPr>
            </w:pPr>
            <w:r w:rsidRPr="009029DC">
              <w:rPr>
                <w:rFonts w:ascii="Times New Roman" w:hAnsi="Times New Roman"/>
                <w:bCs/>
                <w:sz w:val="24"/>
                <w:szCs w:val="24"/>
              </w:rPr>
              <w:t>2019 г.</w:t>
            </w:r>
          </w:p>
        </w:tc>
        <w:tc>
          <w:tcPr>
            <w:tcW w:w="1872" w:type="dxa"/>
          </w:tcPr>
          <w:p w:rsidR="00CF4F1B" w:rsidRPr="009029DC" w:rsidRDefault="00B23034"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CF4F1B" w:rsidRPr="009029DC" w:rsidRDefault="00B23034"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CF4F1B" w:rsidRPr="009029DC" w:rsidRDefault="009029DC" w:rsidP="00881CE2">
            <w:pPr>
              <w:pStyle w:val="af"/>
              <w:jc w:val="both"/>
              <w:rPr>
                <w:rFonts w:ascii="Times New Roman" w:eastAsiaTheme="minorHAnsi" w:hAnsi="Times New Roman"/>
                <w:sz w:val="24"/>
                <w:szCs w:val="24"/>
                <w:lang w:eastAsia="en-US"/>
              </w:rPr>
            </w:pPr>
            <w:r w:rsidRPr="009029DC">
              <w:rPr>
                <w:rFonts w:ascii="Times New Roman" w:eastAsiaTheme="minorHAnsi" w:hAnsi="Times New Roman"/>
                <w:sz w:val="24"/>
                <w:szCs w:val="24"/>
                <w:lang w:eastAsia="en-US"/>
              </w:rPr>
              <w:t>По итогам 2019 года все мероприятия программы «Противодействие коррупции в администрации Пожарского муниципального района на 2019-2021 годы» полностью выполнены.</w:t>
            </w:r>
          </w:p>
        </w:tc>
      </w:tr>
      <w:tr w:rsidR="00B23034" w:rsidRPr="009029DC" w:rsidTr="00EF2B02">
        <w:trPr>
          <w:trHeight w:val="1800"/>
        </w:trPr>
        <w:tc>
          <w:tcPr>
            <w:tcW w:w="5022" w:type="dxa"/>
          </w:tcPr>
          <w:p w:rsidR="00B23034" w:rsidRPr="009029DC" w:rsidRDefault="00B23034" w:rsidP="00AC1BE3">
            <w:pPr>
              <w:tabs>
                <w:tab w:val="left" w:pos="5362"/>
              </w:tabs>
              <w:jc w:val="both"/>
              <w:rPr>
                <w:rFonts w:ascii="Times New Roman" w:hAnsi="Times New Roman"/>
                <w:sz w:val="24"/>
                <w:szCs w:val="24"/>
              </w:rPr>
            </w:pPr>
            <w:r w:rsidRPr="009029DC">
              <w:rPr>
                <w:rFonts w:ascii="Times New Roman" w:hAnsi="Times New Roman"/>
                <w:sz w:val="24"/>
                <w:szCs w:val="24"/>
              </w:rPr>
              <w:lastRenderedPageBreak/>
              <w:t>1.2. Проведение антикоррупционной экспертизы муниципальных правовых актов.</w:t>
            </w:r>
          </w:p>
        </w:tc>
        <w:tc>
          <w:tcPr>
            <w:tcW w:w="1578" w:type="dxa"/>
          </w:tcPr>
          <w:p w:rsidR="00B23034" w:rsidRPr="009029DC" w:rsidRDefault="00B23034" w:rsidP="00EF400D">
            <w:pPr>
              <w:tabs>
                <w:tab w:val="left" w:pos="5362"/>
              </w:tabs>
              <w:jc w:val="center"/>
              <w:rPr>
                <w:rFonts w:ascii="Times New Roman" w:hAnsi="Times New Roman"/>
                <w:bCs/>
                <w:sz w:val="24"/>
                <w:szCs w:val="24"/>
              </w:rPr>
            </w:pPr>
            <w:r w:rsidRPr="009029DC">
              <w:rPr>
                <w:rFonts w:ascii="Times New Roman" w:hAnsi="Times New Roman"/>
                <w:bCs/>
                <w:sz w:val="24"/>
                <w:szCs w:val="24"/>
              </w:rPr>
              <w:t>2019 г.</w:t>
            </w:r>
          </w:p>
        </w:tc>
        <w:tc>
          <w:tcPr>
            <w:tcW w:w="1872" w:type="dxa"/>
          </w:tcPr>
          <w:p w:rsidR="00B23034" w:rsidRPr="009029DC" w:rsidRDefault="00B23034"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B23034" w:rsidRPr="009029DC" w:rsidRDefault="00B23034"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B23034" w:rsidRPr="009029DC" w:rsidRDefault="00B23034" w:rsidP="00B23034">
            <w:pPr>
              <w:jc w:val="both"/>
              <w:rPr>
                <w:rFonts w:ascii="Times New Roman" w:hAnsi="Times New Roman"/>
                <w:sz w:val="24"/>
                <w:szCs w:val="24"/>
              </w:rPr>
            </w:pPr>
            <w:r w:rsidRPr="009029DC">
              <w:rPr>
                <w:rFonts w:ascii="Times New Roman" w:hAnsi="Times New Roman"/>
                <w:sz w:val="24"/>
                <w:szCs w:val="24"/>
              </w:rPr>
              <w:t>Антикоррупционная экспертиза нормативных правовых актов администрации Пожарского муниципального района проводится в соответствии с Федеральным законом от 17 июля 2009 года № 172-ФЗ «Об антикоррупционной экспертизе нормативных правовых актов», постановлением Правительства Российской Федерации от 26.02.2010 года № 96 «Об антикоррупционной экспертизе нормативных правовых актов и проектов нормативных правовых актов», постановлением администрации Пожарского муниципального района от 30 декабря 2016 года № 504-па «Об утверждении порядка проведения антикоррупционной экспертизы муниципальных нормативных правовых актов главы Пожарского муниципального района, администрации Пожарского муниципального района», постановлением администрации Пожарского муниципального района от 30 декабря 2016 года № 503-па «Об утверждении порядка внесения проектов муниципальных нормативных правовых актов на рассмотрение администрации Пожарского муниципального района». Письменных обращений органов государственной власти, органов местного самоуправления, граждан, организаций с информацией о возможной коррупциогенности действующих нормативных правовых актов, полученной по результатам анализа практики его правоприменения, в Администрацию Пожарского муниципального района за 2019 год не поступало.</w:t>
            </w:r>
          </w:p>
          <w:p w:rsidR="00B23034" w:rsidRPr="009029DC" w:rsidRDefault="00B23034" w:rsidP="00B23034">
            <w:pPr>
              <w:jc w:val="both"/>
              <w:rPr>
                <w:rFonts w:ascii="Times New Roman" w:hAnsi="Times New Roman"/>
                <w:sz w:val="24"/>
                <w:szCs w:val="24"/>
              </w:rPr>
            </w:pPr>
            <w:r w:rsidRPr="009029DC">
              <w:rPr>
                <w:rFonts w:ascii="Times New Roman" w:hAnsi="Times New Roman"/>
                <w:sz w:val="24"/>
                <w:szCs w:val="24"/>
              </w:rPr>
              <w:lastRenderedPageBreak/>
              <w:t>За 2019 год получено 2 протеста прокуратуры Пожарского района на действующие нормативные правовые акты в связи с наличием в них коррупциогенных факторов. Протесты удовлетворены, в НПА внесены изменения, исключающие коррупциогенные факторы.</w:t>
            </w:r>
          </w:p>
          <w:p w:rsidR="00B23034" w:rsidRPr="009029DC" w:rsidRDefault="00B23034" w:rsidP="00B23034">
            <w:pPr>
              <w:jc w:val="both"/>
              <w:rPr>
                <w:rFonts w:ascii="Times New Roman" w:hAnsi="Times New Roman"/>
                <w:sz w:val="24"/>
                <w:szCs w:val="24"/>
              </w:rPr>
            </w:pPr>
            <w:r w:rsidRPr="009029DC">
              <w:rPr>
                <w:rFonts w:ascii="Times New Roman" w:eastAsiaTheme="minorHAnsi" w:hAnsi="Times New Roman"/>
                <w:sz w:val="24"/>
                <w:szCs w:val="24"/>
                <w:lang w:eastAsia="en-US"/>
              </w:rPr>
              <w:t>Не реже одного раза в квартал проводятся заседания рабочей группы по рассмотрению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(бездействий) администрации Пожарского муниципального района.</w:t>
            </w:r>
          </w:p>
        </w:tc>
      </w:tr>
      <w:tr w:rsidR="00CF4F1B" w:rsidRPr="009029DC" w:rsidTr="00CB5AEA">
        <w:trPr>
          <w:trHeight w:val="838"/>
        </w:trPr>
        <w:tc>
          <w:tcPr>
            <w:tcW w:w="5022" w:type="dxa"/>
          </w:tcPr>
          <w:p w:rsidR="00CF4F1B" w:rsidRPr="009029DC" w:rsidRDefault="00660D59" w:rsidP="0078004F">
            <w:pPr>
              <w:overflowPunct w:val="0"/>
              <w:autoSpaceDE w:val="0"/>
              <w:autoSpaceDN w:val="0"/>
              <w:adjustRightInd w:val="0"/>
              <w:textAlignment w:val="baseline"/>
              <w:rPr>
                <w:rFonts w:ascii="Times New Roman" w:hAnsi="Times New Roman"/>
                <w:sz w:val="24"/>
                <w:szCs w:val="24"/>
              </w:rPr>
            </w:pPr>
            <w:r w:rsidRPr="009029DC">
              <w:rPr>
                <w:rFonts w:ascii="Times New Roman" w:hAnsi="Times New Roman"/>
                <w:sz w:val="24"/>
                <w:szCs w:val="24"/>
              </w:rPr>
              <w:lastRenderedPageBreak/>
              <w:t>1.</w:t>
            </w:r>
            <w:r w:rsidR="00D90D20" w:rsidRPr="009029DC">
              <w:rPr>
                <w:rFonts w:ascii="Times New Roman" w:hAnsi="Times New Roman"/>
                <w:sz w:val="24"/>
                <w:szCs w:val="24"/>
              </w:rPr>
              <w:t>3</w:t>
            </w:r>
            <w:r w:rsidR="00CF4F1B" w:rsidRPr="009029DC">
              <w:rPr>
                <w:rFonts w:ascii="Times New Roman" w:hAnsi="Times New Roman"/>
                <w:sz w:val="24"/>
                <w:szCs w:val="24"/>
              </w:rPr>
              <w:t xml:space="preserve">. </w:t>
            </w:r>
            <w:r w:rsidR="0078004F" w:rsidRPr="009029DC">
              <w:rPr>
                <w:rFonts w:ascii="Times New Roman" w:hAnsi="Times New Roman"/>
                <w:sz w:val="24"/>
                <w:szCs w:val="24"/>
              </w:rPr>
              <w:t xml:space="preserve"> Взаимодействие с надзорными органами по вопросам проведения антикоррупционной экспертизы правовых актов.</w:t>
            </w:r>
          </w:p>
        </w:tc>
        <w:tc>
          <w:tcPr>
            <w:tcW w:w="1578" w:type="dxa"/>
          </w:tcPr>
          <w:p w:rsidR="00CF4F1B" w:rsidRPr="009029DC" w:rsidRDefault="00CF4F1B" w:rsidP="00EF400D">
            <w:pPr>
              <w:tabs>
                <w:tab w:val="left" w:pos="5362"/>
              </w:tabs>
              <w:jc w:val="center"/>
              <w:rPr>
                <w:rFonts w:ascii="Times New Roman" w:hAnsi="Times New Roman"/>
                <w:bCs/>
                <w:sz w:val="24"/>
                <w:szCs w:val="24"/>
              </w:rPr>
            </w:pPr>
            <w:r w:rsidRPr="009029DC">
              <w:rPr>
                <w:rFonts w:ascii="Times New Roman" w:hAnsi="Times New Roman"/>
                <w:bCs/>
                <w:sz w:val="24"/>
                <w:szCs w:val="24"/>
              </w:rPr>
              <w:t>2</w:t>
            </w:r>
            <w:r w:rsidR="0078004F" w:rsidRPr="009029DC">
              <w:rPr>
                <w:rFonts w:ascii="Times New Roman" w:hAnsi="Times New Roman"/>
                <w:bCs/>
                <w:sz w:val="24"/>
                <w:szCs w:val="24"/>
              </w:rPr>
              <w:t>01</w:t>
            </w:r>
            <w:r w:rsidR="00D30328" w:rsidRPr="009029DC">
              <w:rPr>
                <w:rFonts w:ascii="Times New Roman" w:hAnsi="Times New Roman"/>
                <w:bCs/>
                <w:sz w:val="24"/>
                <w:szCs w:val="24"/>
              </w:rPr>
              <w:t>9</w:t>
            </w:r>
            <w:r w:rsidRPr="009029DC">
              <w:rPr>
                <w:rFonts w:ascii="Times New Roman" w:hAnsi="Times New Roman"/>
                <w:bCs/>
                <w:sz w:val="24"/>
                <w:szCs w:val="24"/>
              </w:rPr>
              <w:t xml:space="preserve"> г.</w:t>
            </w:r>
          </w:p>
        </w:tc>
        <w:tc>
          <w:tcPr>
            <w:tcW w:w="1872" w:type="dxa"/>
          </w:tcPr>
          <w:p w:rsidR="00CF4F1B" w:rsidRPr="009029DC" w:rsidRDefault="00CF4F1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CF4F1B" w:rsidRPr="009029DC" w:rsidRDefault="00CF4F1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78004F" w:rsidRPr="009029DC" w:rsidRDefault="0078004F" w:rsidP="0078004F">
            <w:pPr>
              <w:pStyle w:val="af"/>
              <w:jc w:val="both"/>
              <w:rPr>
                <w:rFonts w:ascii="Times New Roman" w:eastAsiaTheme="minorHAnsi" w:hAnsi="Times New Roman"/>
                <w:sz w:val="24"/>
                <w:szCs w:val="24"/>
                <w:lang w:eastAsia="en-US"/>
              </w:rPr>
            </w:pPr>
            <w:r w:rsidRPr="009029DC">
              <w:rPr>
                <w:rFonts w:ascii="Times New Roman" w:eastAsiaTheme="minorHAnsi" w:hAnsi="Times New Roman"/>
                <w:sz w:val="24"/>
                <w:szCs w:val="24"/>
                <w:lang w:eastAsia="en-US"/>
              </w:rPr>
              <w:t>Все проекты муниципальных правовых актов главы Пожарского муниципального района и администрации Пожарского муниципального района направляются в прокуратуру Пожарского района для проведения правовой и антикоррупционной экспертизы.</w:t>
            </w:r>
          </w:p>
          <w:p w:rsidR="00881CE2" w:rsidRPr="009029DC" w:rsidRDefault="0078004F" w:rsidP="00A677EC">
            <w:pPr>
              <w:pStyle w:val="af"/>
              <w:jc w:val="both"/>
              <w:rPr>
                <w:rFonts w:ascii="Times New Roman" w:eastAsiaTheme="minorHAnsi" w:hAnsi="Times New Roman"/>
                <w:sz w:val="24"/>
                <w:szCs w:val="24"/>
                <w:lang w:eastAsia="en-US"/>
              </w:rPr>
            </w:pPr>
            <w:r w:rsidRPr="009029DC">
              <w:rPr>
                <w:rFonts w:ascii="Times New Roman" w:eastAsiaTheme="minorHAnsi" w:hAnsi="Times New Roman"/>
                <w:sz w:val="24"/>
                <w:szCs w:val="24"/>
                <w:lang w:eastAsia="en-US"/>
              </w:rPr>
              <w:t>В сфере взаимодействия органов местного самоуправления Пожарского муниципального района прокуратурой Пожарского района направляются в адрес администрации Пожарского муниципального района информационные письма о внесенных изменениях в законодательство Российской Федерации и Приморского края.</w:t>
            </w:r>
          </w:p>
        </w:tc>
      </w:tr>
      <w:tr w:rsidR="00CF4F1B" w:rsidRPr="009029DC" w:rsidTr="00C60336">
        <w:trPr>
          <w:trHeight w:val="838"/>
        </w:trPr>
        <w:tc>
          <w:tcPr>
            <w:tcW w:w="5022" w:type="dxa"/>
          </w:tcPr>
          <w:p w:rsidR="00CF4F1B" w:rsidRPr="009029DC" w:rsidRDefault="00660D59" w:rsidP="00B23034">
            <w:pPr>
              <w:overflowPunct w:val="0"/>
              <w:autoSpaceDE w:val="0"/>
              <w:autoSpaceDN w:val="0"/>
              <w:adjustRightInd w:val="0"/>
              <w:textAlignment w:val="baseline"/>
              <w:rPr>
                <w:rFonts w:ascii="Times New Roman" w:hAnsi="Times New Roman"/>
                <w:sz w:val="24"/>
                <w:szCs w:val="24"/>
              </w:rPr>
            </w:pPr>
            <w:r w:rsidRPr="009029DC">
              <w:rPr>
                <w:rFonts w:ascii="Times New Roman" w:hAnsi="Times New Roman"/>
                <w:sz w:val="24"/>
                <w:szCs w:val="24"/>
              </w:rPr>
              <w:t>1.</w:t>
            </w:r>
            <w:r w:rsidR="00D90D20" w:rsidRPr="009029DC">
              <w:rPr>
                <w:rFonts w:ascii="Times New Roman" w:hAnsi="Times New Roman"/>
                <w:sz w:val="24"/>
                <w:szCs w:val="24"/>
              </w:rPr>
              <w:t>4</w:t>
            </w:r>
            <w:r w:rsidR="00CF4F1B" w:rsidRPr="009029DC">
              <w:rPr>
                <w:rFonts w:ascii="Times New Roman" w:hAnsi="Times New Roman"/>
                <w:sz w:val="24"/>
                <w:szCs w:val="24"/>
              </w:rPr>
              <w:t xml:space="preserve">. </w:t>
            </w:r>
            <w:r w:rsidR="00B23034" w:rsidRPr="009029DC">
              <w:rPr>
                <w:rFonts w:ascii="Times New Roman" w:hAnsi="Times New Roman"/>
                <w:sz w:val="24"/>
                <w:szCs w:val="24"/>
              </w:rPr>
              <w:t xml:space="preserve"> Разработка и внедрение административных регламентов по предоставлению муниципальных услуг, своевременное внесение в них в соответствии с законодательством.</w:t>
            </w:r>
          </w:p>
        </w:tc>
        <w:tc>
          <w:tcPr>
            <w:tcW w:w="1578" w:type="dxa"/>
          </w:tcPr>
          <w:p w:rsidR="00CF4F1B" w:rsidRPr="009029DC" w:rsidRDefault="00D848FE" w:rsidP="00EF400D">
            <w:pPr>
              <w:tabs>
                <w:tab w:val="left" w:pos="5362"/>
              </w:tabs>
              <w:jc w:val="center"/>
              <w:rPr>
                <w:rFonts w:ascii="Times New Roman" w:hAnsi="Times New Roman"/>
                <w:bCs/>
                <w:sz w:val="24"/>
                <w:szCs w:val="24"/>
              </w:rPr>
            </w:pPr>
            <w:r w:rsidRPr="009029DC">
              <w:rPr>
                <w:rFonts w:ascii="Times New Roman" w:hAnsi="Times New Roman"/>
                <w:bCs/>
                <w:sz w:val="24"/>
                <w:szCs w:val="24"/>
              </w:rPr>
              <w:t>201</w:t>
            </w:r>
            <w:r w:rsidR="00D30328" w:rsidRPr="009029DC">
              <w:rPr>
                <w:rFonts w:ascii="Times New Roman" w:hAnsi="Times New Roman"/>
                <w:bCs/>
                <w:sz w:val="24"/>
                <w:szCs w:val="24"/>
              </w:rPr>
              <w:t>9</w:t>
            </w:r>
            <w:r w:rsidR="00CF4F1B" w:rsidRPr="009029DC">
              <w:rPr>
                <w:rFonts w:ascii="Times New Roman" w:hAnsi="Times New Roman"/>
                <w:bCs/>
                <w:sz w:val="24"/>
                <w:szCs w:val="24"/>
              </w:rPr>
              <w:t xml:space="preserve"> г.</w:t>
            </w:r>
          </w:p>
        </w:tc>
        <w:tc>
          <w:tcPr>
            <w:tcW w:w="1872" w:type="dxa"/>
          </w:tcPr>
          <w:p w:rsidR="00CF4F1B" w:rsidRPr="009029DC" w:rsidRDefault="00CF4F1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CF4F1B" w:rsidRPr="009029DC" w:rsidRDefault="00CF4F1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shd w:val="clear" w:color="auto" w:fill="auto"/>
          </w:tcPr>
          <w:p w:rsidR="00A677EC" w:rsidRPr="009029DC" w:rsidRDefault="00D848FE" w:rsidP="00F05B67">
            <w:pPr>
              <w:pStyle w:val="2"/>
              <w:shd w:val="clear" w:color="auto" w:fill="FFFFFF"/>
              <w:jc w:val="both"/>
              <w:rPr>
                <w:rFonts w:ascii="Times New Roman" w:eastAsia="Times New Roman" w:hAnsi="Times New Roman" w:cs="Times New Roman"/>
                <w:b/>
                <w:bCs/>
                <w:color w:val="auto"/>
                <w:sz w:val="24"/>
                <w:szCs w:val="24"/>
              </w:rPr>
            </w:pPr>
            <w:r w:rsidRPr="009029DC">
              <w:rPr>
                <w:rFonts w:ascii="Times New Roman" w:eastAsia="Times New Roman" w:hAnsi="Times New Roman" w:cs="Times New Roman"/>
                <w:b/>
                <w:bCs/>
                <w:color w:val="auto"/>
                <w:sz w:val="24"/>
                <w:szCs w:val="24"/>
              </w:rPr>
              <w:t>В 201</w:t>
            </w:r>
            <w:r w:rsidR="00D30328" w:rsidRPr="009029DC">
              <w:rPr>
                <w:rFonts w:ascii="Times New Roman" w:eastAsia="Times New Roman" w:hAnsi="Times New Roman" w:cs="Times New Roman"/>
                <w:b/>
                <w:bCs/>
                <w:color w:val="auto"/>
                <w:sz w:val="24"/>
                <w:szCs w:val="24"/>
              </w:rPr>
              <w:t>9</w:t>
            </w:r>
            <w:r w:rsidRPr="009029DC">
              <w:rPr>
                <w:rFonts w:ascii="Times New Roman" w:eastAsia="Times New Roman" w:hAnsi="Times New Roman" w:cs="Times New Roman"/>
                <w:b/>
                <w:bCs/>
                <w:color w:val="auto"/>
                <w:sz w:val="24"/>
                <w:szCs w:val="24"/>
              </w:rPr>
              <w:t xml:space="preserve"> году</w:t>
            </w:r>
            <w:r w:rsidRPr="009029DC">
              <w:rPr>
                <w:rFonts w:ascii="Times New Roman" w:eastAsia="Times New Roman" w:hAnsi="Times New Roman" w:cs="Times New Roman"/>
                <w:bCs/>
                <w:color w:val="auto"/>
                <w:sz w:val="24"/>
                <w:szCs w:val="24"/>
              </w:rPr>
              <w:t xml:space="preserve"> </w:t>
            </w:r>
            <w:r w:rsidRPr="009029DC">
              <w:rPr>
                <w:rFonts w:ascii="Times New Roman" w:eastAsia="Times New Roman" w:hAnsi="Times New Roman" w:cs="Times New Roman"/>
                <w:b/>
                <w:bCs/>
                <w:color w:val="auto"/>
                <w:sz w:val="24"/>
                <w:szCs w:val="24"/>
              </w:rPr>
              <w:t xml:space="preserve">отделом архитектуры и градостроительства </w:t>
            </w:r>
            <w:r w:rsidR="00AC694C" w:rsidRPr="009029DC">
              <w:rPr>
                <w:rFonts w:ascii="Times New Roman" w:eastAsia="Times New Roman" w:hAnsi="Times New Roman" w:cs="Times New Roman"/>
                <w:b/>
                <w:bCs/>
                <w:color w:val="auto"/>
                <w:sz w:val="24"/>
                <w:szCs w:val="24"/>
              </w:rPr>
              <w:t>администрации Пожарского муниципального района</w:t>
            </w:r>
            <w:r w:rsidR="00AC694C" w:rsidRPr="009029DC">
              <w:rPr>
                <w:rFonts w:ascii="Times New Roman" w:eastAsia="Times New Roman" w:hAnsi="Times New Roman" w:cs="Times New Roman"/>
                <w:bCs/>
                <w:color w:val="auto"/>
                <w:sz w:val="24"/>
                <w:szCs w:val="24"/>
              </w:rPr>
              <w:t xml:space="preserve"> </w:t>
            </w:r>
            <w:r w:rsidRPr="009029DC">
              <w:rPr>
                <w:rFonts w:ascii="Times New Roman" w:eastAsia="Times New Roman" w:hAnsi="Times New Roman" w:cs="Times New Roman"/>
                <w:b/>
                <w:bCs/>
                <w:color w:val="auto"/>
                <w:sz w:val="24"/>
                <w:szCs w:val="24"/>
              </w:rPr>
              <w:t xml:space="preserve">разработаны следующие административные регламенты по </w:t>
            </w:r>
            <w:r w:rsidRPr="009029DC">
              <w:rPr>
                <w:rFonts w:ascii="Times New Roman" w:eastAsia="Times New Roman" w:hAnsi="Times New Roman" w:cs="Times New Roman"/>
                <w:b/>
                <w:bCs/>
                <w:color w:val="auto"/>
                <w:sz w:val="24"/>
                <w:szCs w:val="24"/>
              </w:rPr>
              <w:lastRenderedPageBreak/>
              <w:t>предоставлению муниципальных услуг:</w:t>
            </w:r>
            <w:r w:rsidR="00A677EC" w:rsidRPr="009029DC">
              <w:rPr>
                <w:rFonts w:ascii="Times New Roman" w:eastAsia="Times New Roman" w:hAnsi="Times New Roman" w:cs="Times New Roman"/>
                <w:b/>
                <w:bCs/>
                <w:color w:val="auto"/>
                <w:sz w:val="24"/>
                <w:szCs w:val="24"/>
              </w:rPr>
              <w:t xml:space="preserve"> </w:t>
            </w:r>
          </w:p>
          <w:p w:rsidR="00EF400D" w:rsidRPr="009029DC" w:rsidRDefault="007437F0" w:rsidP="00F05B67">
            <w:pPr>
              <w:pStyle w:val="2"/>
              <w:shd w:val="clear" w:color="auto" w:fill="FFFFFF"/>
              <w:jc w:val="both"/>
              <w:rPr>
                <w:rFonts w:ascii="Times New Roman" w:eastAsia="Times New Roman" w:hAnsi="Times New Roman" w:cs="Times New Roman"/>
                <w:bCs/>
                <w:color w:val="auto"/>
                <w:sz w:val="24"/>
                <w:szCs w:val="24"/>
              </w:rPr>
            </w:pPr>
            <w:r w:rsidRPr="009029DC">
              <w:rPr>
                <w:rFonts w:ascii="Times New Roman" w:eastAsia="Times New Roman" w:hAnsi="Times New Roman" w:cs="Times New Roman"/>
                <w:bCs/>
                <w:color w:val="auto"/>
                <w:sz w:val="24"/>
                <w:szCs w:val="24"/>
              </w:rPr>
              <w:t>- «Предоставление земельных участков, находящихся в ведении и (или) собственности органов местного самоуправления муниципальных образований, без проведения торгов» от 06 марта 2019</w:t>
            </w:r>
            <w:r w:rsidR="00EF400D" w:rsidRPr="009029DC">
              <w:rPr>
                <w:rFonts w:ascii="Times New Roman" w:eastAsia="Times New Roman" w:hAnsi="Times New Roman" w:cs="Times New Roman"/>
                <w:bCs/>
                <w:color w:val="auto"/>
                <w:sz w:val="24"/>
                <w:szCs w:val="24"/>
              </w:rPr>
              <w:t xml:space="preserve"> года №</w:t>
            </w:r>
            <w:r w:rsidR="00F05B67" w:rsidRPr="009029DC">
              <w:rPr>
                <w:rFonts w:ascii="Times New Roman" w:eastAsia="Times New Roman" w:hAnsi="Times New Roman" w:cs="Times New Roman"/>
                <w:bCs/>
                <w:color w:val="auto"/>
                <w:sz w:val="24"/>
                <w:szCs w:val="24"/>
              </w:rPr>
              <w:t xml:space="preserve"> </w:t>
            </w:r>
            <w:r w:rsidRPr="009029DC">
              <w:rPr>
                <w:rFonts w:ascii="Times New Roman" w:eastAsia="Times New Roman" w:hAnsi="Times New Roman" w:cs="Times New Roman"/>
                <w:bCs/>
                <w:color w:val="auto"/>
                <w:sz w:val="24"/>
                <w:szCs w:val="24"/>
              </w:rPr>
              <w:t>84</w:t>
            </w:r>
            <w:r w:rsidR="00EF400D" w:rsidRPr="009029DC">
              <w:rPr>
                <w:rFonts w:ascii="Times New Roman" w:eastAsia="Times New Roman" w:hAnsi="Times New Roman" w:cs="Times New Roman"/>
                <w:bCs/>
                <w:color w:val="auto"/>
                <w:sz w:val="24"/>
                <w:szCs w:val="24"/>
              </w:rPr>
              <w:t>-па</w:t>
            </w:r>
            <w:r w:rsidR="00F05B67" w:rsidRPr="009029DC">
              <w:rPr>
                <w:rFonts w:ascii="Times New Roman" w:eastAsia="Times New Roman" w:hAnsi="Times New Roman" w:cs="Times New Roman"/>
                <w:bCs/>
                <w:color w:val="auto"/>
                <w:sz w:val="24"/>
                <w:szCs w:val="24"/>
              </w:rPr>
              <w:t>;</w:t>
            </w:r>
          </w:p>
          <w:p w:rsidR="007437F0" w:rsidRPr="009029DC" w:rsidRDefault="007437F0" w:rsidP="007437F0">
            <w:pPr>
              <w:jc w:val="both"/>
              <w:rPr>
                <w:rFonts w:ascii="Times New Roman" w:hAnsi="Times New Roman"/>
                <w:sz w:val="24"/>
                <w:szCs w:val="24"/>
              </w:rPr>
            </w:pPr>
            <w:r w:rsidRPr="009029DC">
              <w:rPr>
                <w:rFonts w:ascii="Times New Roman" w:hAnsi="Times New Roman"/>
                <w:sz w:val="24"/>
                <w:szCs w:val="24"/>
              </w:rPr>
              <w:t>- «Выдача сведений, содержащихся в информационной системе обеспечения градостроительной деятельности, осуществляемой на территории ПМР» от 06 марта 2019 года № 85-па;</w:t>
            </w:r>
          </w:p>
          <w:p w:rsidR="007437F0" w:rsidRPr="009029DC" w:rsidRDefault="007437F0" w:rsidP="007437F0">
            <w:pPr>
              <w:jc w:val="both"/>
              <w:rPr>
                <w:rFonts w:ascii="Times New Roman" w:hAnsi="Times New Roman"/>
                <w:sz w:val="24"/>
                <w:szCs w:val="24"/>
              </w:rPr>
            </w:pPr>
            <w:r w:rsidRPr="009029DC">
              <w:rPr>
                <w:rFonts w:ascii="Times New Roman" w:hAnsi="Times New Roman"/>
                <w:sz w:val="24"/>
                <w:szCs w:val="24"/>
              </w:rPr>
              <w:t>- «Выдача разрешений на строительство» от 06 марта 2019 года № 86-па;</w:t>
            </w:r>
          </w:p>
          <w:p w:rsidR="007437F0" w:rsidRPr="009029DC" w:rsidRDefault="007437F0" w:rsidP="007437F0">
            <w:pPr>
              <w:jc w:val="both"/>
              <w:rPr>
                <w:rFonts w:ascii="Times New Roman" w:hAnsi="Times New Roman"/>
                <w:sz w:val="24"/>
                <w:szCs w:val="24"/>
              </w:rPr>
            </w:pPr>
            <w:r w:rsidRPr="009029DC">
              <w:rPr>
                <w:rFonts w:ascii="Times New Roman" w:hAnsi="Times New Roman"/>
                <w:sz w:val="24"/>
                <w:szCs w:val="24"/>
              </w:rPr>
              <w:t>- «Выдача разрешений на ввод объектов в эксплуатацию» от 12 марта 2019 года № 91-па;</w:t>
            </w:r>
          </w:p>
          <w:p w:rsidR="007437F0" w:rsidRPr="009029DC" w:rsidRDefault="007437F0" w:rsidP="007437F0">
            <w:pPr>
              <w:jc w:val="both"/>
              <w:rPr>
                <w:rFonts w:ascii="Times New Roman" w:hAnsi="Times New Roman"/>
                <w:sz w:val="24"/>
                <w:szCs w:val="24"/>
              </w:rPr>
            </w:pPr>
            <w:r w:rsidRPr="009029DC">
              <w:rPr>
                <w:rFonts w:ascii="Times New Roman" w:hAnsi="Times New Roman"/>
                <w:sz w:val="24"/>
                <w:szCs w:val="24"/>
              </w:rPr>
              <w:t xml:space="preserve">- </w:t>
            </w:r>
            <w:r w:rsidR="00B3710C" w:rsidRPr="009029DC">
              <w:rPr>
                <w:rFonts w:ascii="Times New Roman" w:hAnsi="Times New Roman"/>
                <w:sz w:val="24"/>
                <w:szCs w:val="24"/>
              </w:rPr>
              <w:t>«О внесении изменений в постановление АПМР от 05.07.2012 № 268-па «Об утверждении административного регламента предоставления АПМР муниципальной услуги «Выдача документов о переводе жилых помещений в нежилые помещения и нежилых в жилые помещения» от 05 июня 2019 года № 222-па;</w:t>
            </w:r>
          </w:p>
          <w:p w:rsidR="007437F0" w:rsidRPr="009029DC" w:rsidRDefault="00B3710C" w:rsidP="00BA7731">
            <w:pPr>
              <w:jc w:val="both"/>
              <w:rPr>
                <w:rFonts w:ascii="Times New Roman" w:hAnsi="Times New Roman"/>
                <w:sz w:val="24"/>
                <w:szCs w:val="24"/>
              </w:rPr>
            </w:pPr>
            <w:r w:rsidRPr="009029DC">
              <w:rPr>
                <w:rFonts w:ascii="Times New Roman" w:hAnsi="Times New Roman"/>
                <w:sz w:val="24"/>
                <w:szCs w:val="24"/>
              </w:rPr>
              <w:t xml:space="preserve">- </w:t>
            </w:r>
            <w:r w:rsidR="00BA7731" w:rsidRPr="009029DC">
              <w:rPr>
                <w:rFonts w:ascii="Times New Roman" w:hAnsi="Times New Roman"/>
                <w:sz w:val="24"/>
                <w:szCs w:val="24"/>
              </w:rPr>
              <w:t>«Признание садового дома жилым домом и жилого дома садовым домом» от 29 августа 2019 года № 369-па;</w:t>
            </w:r>
          </w:p>
          <w:p w:rsidR="00BA7731" w:rsidRPr="009029DC" w:rsidRDefault="00BA7731" w:rsidP="00BA7731">
            <w:pPr>
              <w:jc w:val="both"/>
              <w:rPr>
                <w:rFonts w:ascii="Times New Roman" w:hAnsi="Times New Roman"/>
                <w:sz w:val="24"/>
                <w:szCs w:val="24"/>
              </w:rPr>
            </w:pPr>
            <w:r w:rsidRPr="009029DC">
              <w:rPr>
                <w:rFonts w:ascii="Times New Roman" w:hAnsi="Times New Roman"/>
                <w:sz w:val="24"/>
                <w:szCs w:val="24"/>
              </w:rPr>
              <w:t>- «О внесении изменений в постановление АПМР от 05июля 2012 года № 268-па «Об утверждении административного регламента предоставления АПМР муниципальной услуги «Выдача документов переводе жилых помещений в нежилые помещения и нежилых помещений в жилые помещения» от 13 сентября 2019 года № 387-па;</w:t>
            </w:r>
          </w:p>
          <w:p w:rsidR="006F5C1E" w:rsidRPr="009029DC" w:rsidRDefault="006F5C1E" w:rsidP="00BA7731">
            <w:pPr>
              <w:jc w:val="both"/>
              <w:rPr>
                <w:rFonts w:ascii="Times New Roman" w:hAnsi="Times New Roman"/>
                <w:sz w:val="24"/>
                <w:szCs w:val="24"/>
              </w:rPr>
            </w:pPr>
            <w:r w:rsidRPr="009029DC">
              <w:rPr>
                <w:rFonts w:ascii="Times New Roman" w:hAnsi="Times New Roman"/>
                <w:sz w:val="24"/>
                <w:szCs w:val="24"/>
              </w:rPr>
              <w:lastRenderedPageBreak/>
              <w:t>- «Выдача разрешения (ордера) на проведение земельных работ» от 21 октября 2019 года № 430-па;</w:t>
            </w:r>
          </w:p>
          <w:p w:rsidR="006F5C1E" w:rsidRPr="009029DC" w:rsidRDefault="006F5C1E" w:rsidP="00BA7731">
            <w:pPr>
              <w:jc w:val="both"/>
              <w:rPr>
                <w:rFonts w:ascii="Times New Roman" w:hAnsi="Times New Roman"/>
                <w:sz w:val="24"/>
                <w:szCs w:val="24"/>
              </w:rPr>
            </w:pPr>
            <w:r w:rsidRPr="009029DC">
              <w:rPr>
                <w:rFonts w:ascii="Times New Roman" w:hAnsi="Times New Roman"/>
                <w:sz w:val="24"/>
                <w:szCs w:val="24"/>
              </w:rPr>
              <w:t>- «Выдача разрешения на использование земель или земельного участка, находящихся в муниципальной собственности, без предоставления земельных участков и установления сервитута» от 11 ноября 2019 года № 478-па;</w:t>
            </w:r>
          </w:p>
          <w:p w:rsidR="005E36B4" w:rsidRPr="009029DC" w:rsidRDefault="005E36B4" w:rsidP="00BA7731">
            <w:pPr>
              <w:jc w:val="both"/>
              <w:rPr>
                <w:rFonts w:ascii="Times New Roman" w:hAnsi="Times New Roman"/>
                <w:sz w:val="24"/>
                <w:szCs w:val="24"/>
              </w:rPr>
            </w:pPr>
            <w:r w:rsidRPr="009029DC">
              <w:rPr>
                <w:rFonts w:ascii="Times New Roman" w:hAnsi="Times New Roman"/>
                <w:sz w:val="24"/>
                <w:szCs w:val="24"/>
              </w:rPr>
              <w:t>- «Предоставление земель или земельных участков, нахо</w:t>
            </w:r>
            <w:r w:rsidR="008A6DA8" w:rsidRPr="009029DC">
              <w:rPr>
                <w:rFonts w:ascii="Times New Roman" w:hAnsi="Times New Roman"/>
                <w:sz w:val="24"/>
                <w:szCs w:val="24"/>
              </w:rPr>
              <w:t xml:space="preserve">дящихся </w:t>
            </w:r>
            <w:r w:rsidRPr="009029DC">
              <w:rPr>
                <w:rFonts w:ascii="Times New Roman" w:hAnsi="Times New Roman"/>
                <w:sz w:val="24"/>
                <w:szCs w:val="24"/>
              </w:rPr>
              <w:t xml:space="preserve">в ведении органов местного самоуправления или в собственности </w:t>
            </w:r>
          </w:p>
          <w:p w:rsidR="00983E44" w:rsidRPr="009029DC" w:rsidRDefault="00C13C27" w:rsidP="00F05B67">
            <w:pPr>
              <w:pStyle w:val="2"/>
              <w:shd w:val="clear" w:color="auto" w:fill="FFFFFF"/>
              <w:jc w:val="both"/>
              <w:rPr>
                <w:rFonts w:ascii="Times New Roman" w:eastAsia="Times New Roman" w:hAnsi="Times New Roman" w:cs="Times New Roman"/>
                <w:b/>
                <w:bCs/>
                <w:color w:val="auto"/>
                <w:sz w:val="24"/>
                <w:szCs w:val="24"/>
              </w:rPr>
            </w:pPr>
            <w:r w:rsidRPr="009029DC">
              <w:rPr>
                <w:rFonts w:ascii="Times New Roman" w:eastAsia="Times New Roman" w:hAnsi="Times New Roman" w:cs="Times New Roman"/>
                <w:b/>
                <w:bCs/>
                <w:color w:val="auto"/>
                <w:sz w:val="24"/>
                <w:szCs w:val="24"/>
              </w:rPr>
              <w:t>О</w:t>
            </w:r>
            <w:r w:rsidR="00F05B67" w:rsidRPr="009029DC">
              <w:rPr>
                <w:rFonts w:ascii="Times New Roman" w:eastAsia="Times New Roman" w:hAnsi="Times New Roman" w:cs="Times New Roman"/>
                <w:b/>
                <w:bCs/>
                <w:color w:val="auto"/>
                <w:sz w:val="24"/>
                <w:szCs w:val="24"/>
              </w:rPr>
              <w:t xml:space="preserve">тделом </w:t>
            </w:r>
            <w:r w:rsidR="00F576D3" w:rsidRPr="009029DC">
              <w:rPr>
                <w:rFonts w:ascii="Times New Roman" w:eastAsia="Times New Roman" w:hAnsi="Times New Roman" w:cs="Times New Roman"/>
                <w:b/>
                <w:bCs/>
                <w:color w:val="auto"/>
                <w:sz w:val="24"/>
                <w:szCs w:val="24"/>
              </w:rPr>
              <w:t xml:space="preserve">жизнеобеспечения, дорожного хозяйства и транспортных услуг </w:t>
            </w:r>
            <w:r w:rsidR="00F05B67" w:rsidRPr="009029DC">
              <w:rPr>
                <w:rFonts w:ascii="Times New Roman" w:eastAsia="Times New Roman" w:hAnsi="Times New Roman" w:cs="Times New Roman"/>
                <w:b/>
                <w:bCs/>
                <w:color w:val="auto"/>
                <w:sz w:val="24"/>
                <w:szCs w:val="24"/>
              </w:rPr>
              <w:t>администрации Пожарского муниципального района</w:t>
            </w:r>
            <w:r w:rsidR="00F05B67" w:rsidRPr="009029DC">
              <w:rPr>
                <w:rFonts w:ascii="Times New Roman" w:eastAsia="Times New Roman" w:hAnsi="Times New Roman" w:cs="Times New Roman"/>
                <w:bCs/>
                <w:color w:val="auto"/>
                <w:sz w:val="24"/>
                <w:szCs w:val="24"/>
              </w:rPr>
              <w:t xml:space="preserve"> </w:t>
            </w:r>
            <w:r w:rsidR="00F05B67" w:rsidRPr="009029DC">
              <w:rPr>
                <w:rFonts w:ascii="Times New Roman" w:eastAsia="Times New Roman" w:hAnsi="Times New Roman" w:cs="Times New Roman"/>
                <w:b/>
                <w:bCs/>
                <w:color w:val="auto"/>
                <w:sz w:val="24"/>
                <w:szCs w:val="24"/>
              </w:rPr>
              <w:t>разработаны следующие регламенты:</w:t>
            </w:r>
          </w:p>
          <w:p w:rsidR="00F05B67" w:rsidRPr="009029DC" w:rsidRDefault="00B3710C" w:rsidP="00F05B67">
            <w:pPr>
              <w:jc w:val="both"/>
              <w:rPr>
                <w:rFonts w:ascii="Times New Roman" w:hAnsi="Times New Roman"/>
                <w:bCs/>
                <w:sz w:val="24"/>
                <w:szCs w:val="24"/>
              </w:rPr>
            </w:pPr>
            <w:r w:rsidRPr="009029DC">
              <w:rPr>
                <w:rFonts w:ascii="Times New Roman" w:hAnsi="Times New Roman"/>
                <w:bCs/>
                <w:sz w:val="24"/>
                <w:szCs w:val="24"/>
              </w:rPr>
              <w:t>- О внесении изменений в постановление АПМР от 05.04.2016 № 106-па «Об утверждении административного регламента</w:t>
            </w:r>
            <w:r w:rsidR="00B40E8F" w:rsidRPr="009029DC">
              <w:rPr>
                <w:rFonts w:ascii="Times New Roman" w:hAnsi="Times New Roman"/>
                <w:bCs/>
                <w:sz w:val="24"/>
                <w:szCs w:val="24"/>
              </w:rPr>
              <w:t xml:space="preserve"> АПМР по предоставлению муниципальной услуги «Принятие на учет граждан в качестве нуждающихся в жилых помещениях»» от 21 июня 2019 года № 244-па</w:t>
            </w:r>
            <w:r w:rsidR="00F05B67" w:rsidRPr="009029DC">
              <w:rPr>
                <w:rFonts w:ascii="Times New Roman" w:hAnsi="Times New Roman"/>
                <w:bCs/>
                <w:sz w:val="24"/>
                <w:szCs w:val="24"/>
              </w:rPr>
              <w:t>;</w:t>
            </w:r>
          </w:p>
          <w:p w:rsidR="00B40E8F" w:rsidRPr="009029DC" w:rsidRDefault="00B40E8F" w:rsidP="00F05B67">
            <w:pPr>
              <w:jc w:val="both"/>
              <w:rPr>
                <w:rFonts w:ascii="Times New Roman" w:hAnsi="Times New Roman"/>
                <w:bCs/>
                <w:sz w:val="24"/>
                <w:szCs w:val="24"/>
              </w:rPr>
            </w:pPr>
            <w:r w:rsidRPr="009029DC">
              <w:rPr>
                <w:rFonts w:ascii="Times New Roman" w:hAnsi="Times New Roman"/>
                <w:bCs/>
                <w:sz w:val="24"/>
                <w:szCs w:val="24"/>
              </w:rPr>
              <w:t xml:space="preserve">- </w:t>
            </w:r>
            <w:r w:rsidR="006A4A69" w:rsidRPr="009029DC">
              <w:rPr>
                <w:rFonts w:ascii="Times New Roman" w:hAnsi="Times New Roman"/>
                <w:bCs/>
                <w:sz w:val="24"/>
                <w:szCs w:val="24"/>
              </w:rPr>
              <w:t>«О внесении изменений в административный регламент ПМР по предоставлению муниципальной услуги «Выдача разрешений на строительство» от 26 декабря 2019 года № 590-па;</w:t>
            </w:r>
          </w:p>
          <w:p w:rsidR="006A4A69" w:rsidRPr="009029DC" w:rsidRDefault="006A4A69" w:rsidP="00F05B67">
            <w:pPr>
              <w:jc w:val="both"/>
              <w:rPr>
                <w:rFonts w:ascii="Times New Roman" w:hAnsi="Times New Roman"/>
                <w:bCs/>
                <w:sz w:val="24"/>
                <w:szCs w:val="24"/>
              </w:rPr>
            </w:pPr>
            <w:r w:rsidRPr="009029DC">
              <w:rPr>
                <w:rFonts w:ascii="Times New Roman" w:hAnsi="Times New Roman"/>
                <w:bCs/>
                <w:sz w:val="24"/>
                <w:szCs w:val="24"/>
              </w:rPr>
              <w:t xml:space="preserve">- «Заключение соглашения об установлении сервитута в отношении земельных участков, находящихся в ведении органов местного самоуправления или в </w:t>
            </w:r>
            <w:r w:rsidR="002444EB" w:rsidRPr="009029DC">
              <w:rPr>
                <w:rFonts w:ascii="Times New Roman" w:hAnsi="Times New Roman"/>
                <w:bCs/>
                <w:sz w:val="24"/>
                <w:szCs w:val="24"/>
              </w:rPr>
              <w:t>собственности</w:t>
            </w:r>
            <w:r w:rsidRPr="009029DC">
              <w:rPr>
                <w:rFonts w:ascii="Times New Roman" w:hAnsi="Times New Roman"/>
                <w:bCs/>
                <w:sz w:val="24"/>
                <w:szCs w:val="24"/>
              </w:rPr>
              <w:t xml:space="preserve"> муниципального образования» от 26 декабря 2019 года № 592-па№;</w:t>
            </w:r>
          </w:p>
          <w:p w:rsidR="006A4A69" w:rsidRPr="009029DC" w:rsidRDefault="006A4A69" w:rsidP="00F05B67">
            <w:pPr>
              <w:jc w:val="both"/>
              <w:rPr>
                <w:rFonts w:ascii="Times New Roman" w:hAnsi="Times New Roman"/>
                <w:bCs/>
                <w:sz w:val="24"/>
                <w:szCs w:val="24"/>
              </w:rPr>
            </w:pPr>
            <w:r w:rsidRPr="009029DC">
              <w:rPr>
                <w:rFonts w:ascii="Times New Roman" w:hAnsi="Times New Roman"/>
                <w:bCs/>
                <w:sz w:val="24"/>
                <w:szCs w:val="24"/>
              </w:rPr>
              <w:lastRenderedPageBreak/>
              <w:t>- «Предоставление земельных участков, находящихся в введении органов местного самоуправления или в собственности муниципального образования, без проведения торгов» от 26 декабря 2019 года № 593-па;</w:t>
            </w:r>
          </w:p>
          <w:p w:rsidR="006A4A69" w:rsidRPr="009029DC" w:rsidRDefault="006A4A69" w:rsidP="00F05B67">
            <w:pPr>
              <w:jc w:val="both"/>
              <w:rPr>
                <w:rFonts w:ascii="Times New Roman" w:hAnsi="Times New Roman"/>
                <w:bCs/>
                <w:sz w:val="24"/>
                <w:szCs w:val="24"/>
              </w:rPr>
            </w:pPr>
            <w:r w:rsidRPr="009029DC">
              <w:rPr>
                <w:rFonts w:ascii="Times New Roman" w:hAnsi="Times New Roman"/>
                <w:bCs/>
                <w:sz w:val="24"/>
                <w:szCs w:val="24"/>
              </w:rPr>
              <w:t>- «Утверждение схемы расположения земельного участка или земельных участков на кадастровом плане территории» от 26 декабря 2019 года № 594-па;</w:t>
            </w:r>
          </w:p>
          <w:p w:rsidR="006A4A69" w:rsidRPr="009029DC" w:rsidRDefault="006A4A69" w:rsidP="00F05B67">
            <w:pPr>
              <w:jc w:val="both"/>
              <w:rPr>
                <w:rFonts w:ascii="Times New Roman" w:hAnsi="Times New Roman"/>
                <w:bCs/>
                <w:sz w:val="24"/>
                <w:szCs w:val="24"/>
              </w:rPr>
            </w:pPr>
            <w:r w:rsidRPr="009029DC">
              <w:rPr>
                <w:rFonts w:ascii="Times New Roman" w:hAnsi="Times New Roman"/>
                <w:bCs/>
                <w:sz w:val="24"/>
                <w:szCs w:val="24"/>
              </w:rPr>
              <w:t>- «Предоставление земельных участков, находящихся в введении органов местного самоуправления</w:t>
            </w:r>
            <w:r w:rsidR="002444EB" w:rsidRPr="009029DC">
              <w:rPr>
                <w:rFonts w:ascii="Times New Roman" w:hAnsi="Times New Roman"/>
                <w:bCs/>
                <w:sz w:val="24"/>
                <w:szCs w:val="24"/>
              </w:rPr>
              <w:t xml:space="preserve"> или собственности муниципального образования, гражданам для индивидуального строительства, ведения личного подсобного хозяйства, а также гражданам населенного пункта, садоводства, а также гражданам и КФХ для осуществления КФХ его деятельности» от 26 декабря 2019 года № 595-па;</w:t>
            </w:r>
          </w:p>
          <w:p w:rsidR="002444EB" w:rsidRPr="009029DC" w:rsidRDefault="002444EB" w:rsidP="00F05B67">
            <w:pPr>
              <w:jc w:val="both"/>
              <w:rPr>
                <w:rFonts w:ascii="Times New Roman" w:hAnsi="Times New Roman"/>
                <w:bCs/>
                <w:sz w:val="24"/>
                <w:szCs w:val="24"/>
              </w:rPr>
            </w:pPr>
            <w:r w:rsidRPr="009029DC">
              <w:rPr>
                <w:rFonts w:ascii="Times New Roman" w:hAnsi="Times New Roman"/>
                <w:bCs/>
                <w:sz w:val="24"/>
                <w:szCs w:val="24"/>
              </w:rPr>
              <w:t>- «Выдача разрешения на ввод объектов в эксплуатацию» от 31 декабря 2019 года № 601-па;</w:t>
            </w:r>
          </w:p>
          <w:p w:rsidR="002444EB" w:rsidRPr="009029DC" w:rsidRDefault="002444EB" w:rsidP="00F05B67">
            <w:pPr>
              <w:jc w:val="both"/>
              <w:rPr>
                <w:rFonts w:ascii="Times New Roman" w:hAnsi="Times New Roman"/>
                <w:bCs/>
                <w:sz w:val="24"/>
                <w:szCs w:val="24"/>
              </w:rPr>
            </w:pPr>
            <w:r w:rsidRPr="009029DC">
              <w:rPr>
                <w:rFonts w:ascii="Times New Roman" w:hAnsi="Times New Roman"/>
                <w:bCs/>
                <w:sz w:val="24"/>
                <w:szCs w:val="24"/>
              </w:rPr>
              <w:t>- «выдача разрешения на строительство» от 31 декабря 2019 года № 605-па;</w:t>
            </w:r>
          </w:p>
          <w:p w:rsidR="00B40E8F" w:rsidRPr="009029DC" w:rsidRDefault="002444EB" w:rsidP="002444EB">
            <w:pPr>
              <w:jc w:val="both"/>
              <w:rPr>
                <w:rFonts w:ascii="Times New Roman" w:hAnsi="Times New Roman"/>
                <w:bCs/>
                <w:sz w:val="24"/>
                <w:szCs w:val="24"/>
              </w:rPr>
            </w:pPr>
            <w:r w:rsidRPr="009029DC">
              <w:rPr>
                <w:rFonts w:ascii="Times New Roman" w:hAnsi="Times New Roman"/>
                <w:bCs/>
                <w:sz w:val="24"/>
                <w:szCs w:val="24"/>
              </w:rPr>
              <w:t>- Направление уведомления в соответствии (несоответствии) указанных в уведомлении о планируемых строительстве или реконструкции параметров объекта индивидуального жилищного строительства или садового дома, установленным параметром или допустимости (недопустимости) размещения объекта жилищного строительства или садового дома на земельном участке» от 31 декабря 2019 года № 608-па.</w:t>
            </w:r>
          </w:p>
          <w:p w:rsidR="00EF400D" w:rsidRPr="009029DC" w:rsidRDefault="00EF400D" w:rsidP="00F05B67">
            <w:pPr>
              <w:pStyle w:val="af2"/>
              <w:shd w:val="clear" w:color="auto" w:fill="FFFFFF"/>
              <w:spacing w:before="0" w:beforeAutospacing="0" w:after="0" w:afterAutospacing="0" w:line="273" w:lineRule="atLeast"/>
              <w:jc w:val="both"/>
              <w:rPr>
                <w:b/>
                <w:bCs/>
              </w:rPr>
            </w:pPr>
            <w:r w:rsidRPr="009029DC">
              <w:rPr>
                <w:b/>
                <w:bCs/>
              </w:rPr>
              <w:t xml:space="preserve">Отделом </w:t>
            </w:r>
            <w:r w:rsidR="006F5C1E" w:rsidRPr="009029DC">
              <w:rPr>
                <w:b/>
                <w:bCs/>
              </w:rPr>
              <w:t xml:space="preserve">стратегического развития и </w:t>
            </w:r>
            <w:r w:rsidR="006F5C1E" w:rsidRPr="009029DC">
              <w:rPr>
                <w:b/>
                <w:bCs/>
              </w:rPr>
              <w:lastRenderedPageBreak/>
              <w:t xml:space="preserve">поддержки предпринимательства администрации </w:t>
            </w:r>
            <w:r w:rsidRPr="009029DC">
              <w:rPr>
                <w:b/>
                <w:bCs/>
              </w:rPr>
              <w:t>Пожарского муниципального района разработаны следующие регламенты:</w:t>
            </w:r>
          </w:p>
          <w:p w:rsidR="00B40E8F" w:rsidRPr="009029DC" w:rsidRDefault="006F5C1E" w:rsidP="00F05B67">
            <w:pPr>
              <w:pStyle w:val="af2"/>
              <w:shd w:val="clear" w:color="auto" w:fill="FFFFFF"/>
              <w:spacing w:before="0" w:beforeAutospacing="0" w:after="0" w:afterAutospacing="0" w:line="273" w:lineRule="atLeast"/>
              <w:jc w:val="both"/>
              <w:rPr>
                <w:bCs/>
              </w:rPr>
            </w:pPr>
            <w:r w:rsidRPr="009029DC">
              <w:rPr>
                <w:bCs/>
              </w:rPr>
              <w:t xml:space="preserve">- </w:t>
            </w:r>
            <w:r w:rsidR="008A6DA8" w:rsidRPr="009029DC">
              <w:rPr>
                <w:bCs/>
              </w:rPr>
              <w:t>«О</w:t>
            </w:r>
            <w:r w:rsidR="006E2C29" w:rsidRPr="009029DC">
              <w:rPr>
                <w:bCs/>
              </w:rPr>
              <w:t>б утверждении регламента</w:t>
            </w:r>
            <w:r w:rsidR="008A6DA8" w:rsidRPr="009029DC">
              <w:rPr>
                <w:bCs/>
              </w:rPr>
              <w:t xml:space="preserve"> </w:t>
            </w:r>
            <w:r w:rsidR="006E2C29" w:rsidRPr="009029DC">
              <w:rPr>
                <w:bCs/>
              </w:rPr>
              <w:t>рассмотрения</w:t>
            </w:r>
            <w:r w:rsidR="008A6DA8" w:rsidRPr="009029DC">
              <w:rPr>
                <w:bCs/>
              </w:rPr>
              <w:t xml:space="preserve"> обращений инвесторов, поступивших путем заполнения электронной формы на официальном сайте АПМР в информационно-</w:t>
            </w:r>
            <w:r w:rsidR="006E2C29" w:rsidRPr="009029DC">
              <w:rPr>
                <w:bCs/>
              </w:rPr>
              <w:t>телекоммуникационной сети «Интернет» от 12 декабря 2019 года № 554-па</w:t>
            </w:r>
          </w:p>
          <w:p w:rsidR="00E121DB" w:rsidRPr="009029DC" w:rsidRDefault="007771FA" w:rsidP="00F05B67">
            <w:pPr>
              <w:pStyle w:val="2"/>
              <w:shd w:val="clear" w:color="auto" w:fill="FFFFFF"/>
              <w:jc w:val="both"/>
              <w:rPr>
                <w:rFonts w:ascii="Times New Roman" w:eastAsia="Times New Roman" w:hAnsi="Times New Roman" w:cs="Times New Roman"/>
                <w:b/>
                <w:bCs/>
                <w:color w:val="auto"/>
                <w:sz w:val="24"/>
                <w:szCs w:val="24"/>
              </w:rPr>
            </w:pPr>
            <w:r w:rsidRPr="009029DC">
              <w:rPr>
                <w:rFonts w:ascii="Times New Roman" w:eastAsia="Times New Roman" w:hAnsi="Times New Roman" w:cs="Times New Roman"/>
                <w:b/>
                <w:bCs/>
                <w:color w:val="auto"/>
                <w:sz w:val="24"/>
                <w:szCs w:val="24"/>
              </w:rPr>
              <w:t>Управлением муниципальным имуществом администрации Пожарского муниципального района разработаны следующие регламенты:</w:t>
            </w:r>
          </w:p>
          <w:p w:rsidR="007771FA" w:rsidRPr="009029DC" w:rsidRDefault="00B40E8F" w:rsidP="00F05B67">
            <w:pPr>
              <w:pStyle w:val="2"/>
              <w:shd w:val="clear" w:color="auto" w:fill="FFFFFF"/>
              <w:jc w:val="both"/>
              <w:rPr>
                <w:rFonts w:ascii="Times New Roman" w:eastAsia="Times New Roman" w:hAnsi="Times New Roman" w:cs="Times New Roman"/>
                <w:bCs/>
                <w:color w:val="auto"/>
                <w:sz w:val="24"/>
                <w:szCs w:val="24"/>
              </w:rPr>
            </w:pPr>
            <w:r w:rsidRPr="009029DC">
              <w:rPr>
                <w:rFonts w:ascii="Times New Roman" w:eastAsia="Times New Roman" w:hAnsi="Times New Roman" w:cs="Times New Roman"/>
                <w:bCs/>
                <w:color w:val="auto"/>
                <w:sz w:val="24"/>
                <w:szCs w:val="24"/>
              </w:rPr>
              <w:t>- «О внесении изменений в постановление АПМР от 26.06.2018 года № 304-па «Об утверждении административного регламента по исполнению муниципальной функции «Осуществление муниципального земельного контроля в отношении расположенных на межселенной территории ПМР объектов земельных отношений, а также в отношении расположенных в границах сельских поселений ПМР объектов земельных отношений» от 23 июля 2019 года № 295-па;</w:t>
            </w:r>
          </w:p>
          <w:p w:rsidR="008A6DA8" w:rsidRPr="009029DC" w:rsidRDefault="008A6DA8" w:rsidP="008A6DA8">
            <w:pPr>
              <w:rPr>
                <w:rFonts w:ascii="Times New Roman" w:hAnsi="Times New Roman"/>
                <w:sz w:val="24"/>
                <w:szCs w:val="24"/>
              </w:rPr>
            </w:pPr>
            <w:r w:rsidRPr="009029DC">
              <w:rPr>
                <w:sz w:val="24"/>
                <w:szCs w:val="24"/>
              </w:rPr>
              <w:t xml:space="preserve">- </w:t>
            </w:r>
            <w:r w:rsidRPr="009029DC">
              <w:rPr>
                <w:rFonts w:ascii="Times New Roman" w:hAnsi="Times New Roman"/>
                <w:sz w:val="24"/>
                <w:szCs w:val="24"/>
              </w:rPr>
              <w:t>Предоставление гражданам в безвозмездное пользование земельных участков, находящихся в введении органов местного самоуправления или в собственности муниципального образования» от 27 ноября 2019 года № 530-па</w:t>
            </w:r>
            <w:r w:rsidR="006E2C29" w:rsidRPr="009029DC">
              <w:rPr>
                <w:rFonts w:ascii="Times New Roman" w:hAnsi="Times New Roman"/>
                <w:sz w:val="24"/>
                <w:szCs w:val="24"/>
              </w:rPr>
              <w:t>;</w:t>
            </w:r>
          </w:p>
          <w:p w:rsidR="006E2C29" w:rsidRPr="009029DC" w:rsidRDefault="006E2C29" w:rsidP="008A6DA8">
            <w:pPr>
              <w:rPr>
                <w:rFonts w:ascii="Times New Roman" w:hAnsi="Times New Roman"/>
                <w:sz w:val="24"/>
                <w:szCs w:val="24"/>
              </w:rPr>
            </w:pPr>
            <w:r w:rsidRPr="009029DC">
              <w:rPr>
                <w:rFonts w:ascii="Times New Roman" w:hAnsi="Times New Roman"/>
                <w:sz w:val="24"/>
                <w:szCs w:val="24"/>
              </w:rPr>
              <w:t>- «Перевод земель или земельных участков в составе таких земель из одной категории в другую на территории ПМР» от 17 декабря 2019 года № 563-па;</w:t>
            </w:r>
          </w:p>
          <w:p w:rsidR="006E2C29" w:rsidRPr="009029DC" w:rsidRDefault="006E2C29" w:rsidP="008A6DA8">
            <w:pPr>
              <w:rPr>
                <w:rFonts w:ascii="Times New Roman" w:hAnsi="Times New Roman"/>
                <w:sz w:val="24"/>
                <w:szCs w:val="24"/>
              </w:rPr>
            </w:pPr>
            <w:r w:rsidRPr="009029DC">
              <w:rPr>
                <w:rFonts w:ascii="Times New Roman" w:hAnsi="Times New Roman"/>
                <w:sz w:val="24"/>
                <w:szCs w:val="24"/>
              </w:rPr>
              <w:t xml:space="preserve">- «Подготовка аукциона по продаже </w:t>
            </w:r>
            <w:r w:rsidRPr="009029DC">
              <w:rPr>
                <w:rFonts w:ascii="Times New Roman" w:hAnsi="Times New Roman"/>
                <w:sz w:val="24"/>
                <w:szCs w:val="24"/>
              </w:rPr>
              <w:lastRenderedPageBreak/>
              <w:t>земельного участка или аукциона на право заключения договора аренды земельного участка» от 17 декабря 2019 года № 562-па»;</w:t>
            </w:r>
          </w:p>
          <w:p w:rsidR="006E2C29" w:rsidRPr="009029DC" w:rsidRDefault="006E2C29" w:rsidP="008A6DA8">
            <w:pPr>
              <w:rPr>
                <w:rFonts w:ascii="Times New Roman" w:hAnsi="Times New Roman"/>
                <w:sz w:val="24"/>
                <w:szCs w:val="24"/>
              </w:rPr>
            </w:pPr>
            <w:r w:rsidRPr="009029DC">
              <w:rPr>
                <w:rFonts w:ascii="Times New Roman" w:hAnsi="Times New Roman"/>
                <w:sz w:val="24"/>
                <w:szCs w:val="24"/>
              </w:rPr>
              <w:t>- «Проведение аукциона по продаже земельного участка или аукциона на право заключения договора аренды земельного участка, находящегося в ведении органов местного самоуправления или в собственности муниципального образования»</w:t>
            </w:r>
            <w:r w:rsidR="006A4A69" w:rsidRPr="009029DC">
              <w:rPr>
                <w:rFonts w:ascii="Times New Roman" w:hAnsi="Times New Roman"/>
                <w:sz w:val="24"/>
                <w:szCs w:val="24"/>
              </w:rPr>
              <w:t xml:space="preserve"> от 18 декабря 2019 года № 565-па.</w:t>
            </w:r>
          </w:p>
          <w:p w:rsidR="00B40E8F" w:rsidRPr="009029DC" w:rsidRDefault="00B40E8F" w:rsidP="00B40E8F">
            <w:pPr>
              <w:rPr>
                <w:sz w:val="24"/>
                <w:szCs w:val="24"/>
              </w:rPr>
            </w:pPr>
          </w:p>
        </w:tc>
      </w:tr>
      <w:tr w:rsidR="00CF4F1B" w:rsidRPr="009029DC" w:rsidTr="006E2CDD">
        <w:trPr>
          <w:trHeight w:val="951"/>
        </w:trPr>
        <w:tc>
          <w:tcPr>
            <w:tcW w:w="5022" w:type="dxa"/>
          </w:tcPr>
          <w:p w:rsidR="00CF4F1B" w:rsidRPr="009029DC" w:rsidRDefault="00660D59" w:rsidP="006E2CDD">
            <w:pPr>
              <w:overflowPunct w:val="0"/>
              <w:autoSpaceDE w:val="0"/>
              <w:autoSpaceDN w:val="0"/>
              <w:adjustRightInd w:val="0"/>
              <w:jc w:val="both"/>
              <w:textAlignment w:val="baseline"/>
              <w:rPr>
                <w:rFonts w:ascii="Times New Roman" w:hAnsi="Times New Roman"/>
                <w:sz w:val="24"/>
                <w:szCs w:val="24"/>
              </w:rPr>
            </w:pPr>
            <w:r w:rsidRPr="009029DC">
              <w:rPr>
                <w:rFonts w:ascii="Times New Roman" w:hAnsi="Times New Roman"/>
                <w:sz w:val="24"/>
                <w:szCs w:val="24"/>
              </w:rPr>
              <w:lastRenderedPageBreak/>
              <w:t>1.</w:t>
            </w:r>
            <w:r w:rsidR="00D90D20" w:rsidRPr="009029DC">
              <w:rPr>
                <w:rFonts w:ascii="Times New Roman" w:hAnsi="Times New Roman"/>
                <w:sz w:val="24"/>
                <w:szCs w:val="24"/>
              </w:rPr>
              <w:t>5</w:t>
            </w:r>
            <w:r w:rsidR="00CF4F1B" w:rsidRPr="009029DC">
              <w:rPr>
                <w:rFonts w:ascii="Times New Roman" w:hAnsi="Times New Roman"/>
                <w:sz w:val="24"/>
                <w:szCs w:val="24"/>
              </w:rPr>
              <w:t xml:space="preserve">. </w:t>
            </w:r>
            <w:r w:rsidRPr="009029DC">
              <w:rPr>
                <w:rFonts w:ascii="Times New Roman" w:hAnsi="Times New Roman"/>
                <w:sz w:val="24"/>
                <w:szCs w:val="24"/>
              </w:rPr>
              <w:t>Осуществление проверок соблюдения административных регламентов предоставления муниципальных услуг</w:t>
            </w:r>
            <w:r w:rsidR="00DA4AD2" w:rsidRPr="009029DC">
              <w:rPr>
                <w:rFonts w:ascii="Times New Roman" w:hAnsi="Times New Roman"/>
                <w:sz w:val="24"/>
                <w:szCs w:val="24"/>
              </w:rPr>
              <w:t>.</w:t>
            </w:r>
          </w:p>
        </w:tc>
        <w:tc>
          <w:tcPr>
            <w:tcW w:w="1578" w:type="dxa"/>
          </w:tcPr>
          <w:p w:rsidR="00CF4F1B" w:rsidRPr="009029DC" w:rsidRDefault="006E2CDD" w:rsidP="004103AA">
            <w:pPr>
              <w:tabs>
                <w:tab w:val="left" w:pos="5362"/>
              </w:tabs>
              <w:jc w:val="center"/>
              <w:rPr>
                <w:rFonts w:ascii="Times New Roman" w:hAnsi="Times New Roman"/>
                <w:bCs/>
                <w:sz w:val="24"/>
                <w:szCs w:val="24"/>
              </w:rPr>
            </w:pPr>
            <w:r w:rsidRPr="009029DC">
              <w:rPr>
                <w:rFonts w:ascii="Times New Roman" w:hAnsi="Times New Roman"/>
                <w:bCs/>
                <w:sz w:val="24"/>
                <w:szCs w:val="24"/>
              </w:rPr>
              <w:t>201</w:t>
            </w:r>
            <w:r w:rsidR="004103AA" w:rsidRPr="009029DC">
              <w:rPr>
                <w:rFonts w:ascii="Times New Roman" w:hAnsi="Times New Roman"/>
                <w:bCs/>
                <w:sz w:val="24"/>
                <w:szCs w:val="24"/>
              </w:rPr>
              <w:t>9</w:t>
            </w:r>
            <w:r w:rsidR="00CF4F1B" w:rsidRPr="009029DC">
              <w:rPr>
                <w:rFonts w:ascii="Times New Roman" w:hAnsi="Times New Roman"/>
                <w:bCs/>
                <w:sz w:val="24"/>
                <w:szCs w:val="24"/>
              </w:rPr>
              <w:t xml:space="preserve"> г.</w:t>
            </w:r>
          </w:p>
        </w:tc>
        <w:tc>
          <w:tcPr>
            <w:tcW w:w="1872" w:type="dxa"/>
          </w:tcPr>
          <w:p w:rsidR="00CF4F1B" w:rsidRPr="009029DC" w:rsidRDefault="00CF4F1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CF4F1B" w:rsidRPr="009029DC" w:rsidRDefault="00CF4F1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CF4F1B" w:rsidRPr="009029DC" w:rsidRDefault="006E2CDD" w:rsidP="00AA0DB6">
            <w:pPr>
              <w:tabs>
                <w:tab w:val="left" w:pos="5362"/>
              </w:tabs>
              <w:ind w:hanging="18"/>
              <w:jc w:val="both"/>
              <w:rPr>
                <w:rFonts w:ascii="Times New Roman" w:hAnsi="Times New Roman"/>
                <w:bCs/>
                <w:sz w:val="24"/>
                <w:szCs w:val="24"/>
              </w:rPr>
            </w:pPr>
            <w:r w:rsidRPr="009029DC">
              <w:rPr>
                <w:rFonts w:ascii="Times New Roman" w:hAnsi="Times New Roman"/>
                <w:bCs/>
                <w:sz w:val="24"/>
                <w:szCs w:val="24"/>
              </w:rPr>
              <w:t xml:space="preserve">Юридический отдел </w:t>
            </w:r>
            <w:r w:rsidR="00CB5AEA" w:rsidRPr="009029DC">
              <w:rPr>
                <w:rFonts w:ascii="Times New Roman" w:hAnsi="Times New Roman"/>
                <w:bCs/>
                <w:sz w:val="24"/>
                <w:szCs w:val="24"/>
              </w:rPr>
              <w:t xml:space="preserve">администрации Пожарского муниципального района </w:t>
            </w:r>
            <w:r w:rsidRPr="009029DC">
              <w:rPr>
                <w:rFonts w:ascii="Times New Roman" w:hAnsi="Times New Roman"/>
                <w:bCs/>
                <w:sz w:val="24"/>
                <w:szCs w:val="24"/>
              </w:rPr>
              <w:t xml:space="preserve">совместно с </w:t>
            </w:r>
            <w:r w:rsidR="00AA0DB6" w:rsidRPr="009029DC">
              <w:rPr>
                <w:rFonts w:ascii="Times New Roman" w:hAnsi="Times New Roman"/>
                <w:bCs/>
                <w:sz w:val="24"/>
                <w:szCs w:val="24"/>
              </w:rPr>
              <w:t xml:space="preserve">Общим </w:t>
            </w:r>
            <w:r w:rsidR="00F576D3" w:rsidRPr="009029DC">
              <w:rPr>
                <w:rFonts w:ascii="Times New Roman" w:hAnsi="Times New Roman"/>
                <w:bCs/>
                <w:sz w:val="24"/>
                <w:szCs w:val="24"/>
              </w:rPr>
              <w:t xml:space="preserve">отделом </w:t>
            </w:r>
            <w:r w:rsidR="00CB5AEA" w:rsidRPr="009029DC">
              <w:rPr>
                <w:rFonts w:ascii="Times New Roman" w:hAnsi="Times New Roman"/>
                <w:bCs/>
                <w:sz w:val="24"/>
                <w:szCs w:val="24"/>
              </w:rPr>
              <w:t xml:space="preserve">администрации Пожарского муниципального района </w:t>
            </w:r>
            <w:r w:rsidRPr="009029DC">
              <w:rPr>
                <w:rFonts w:ascii="Times New Roman" w:hAnsi="Times New Roman"/>
                <w:bCs/>
                <w:sz w:val="24"/>
                <w:szCs w:val="24"/>
              </w:rPr>
              <w:t>следит за исполнением сроков предоставления муниципальных услуг</w:t>
            </w:r>
            <w:r w:rsidR="00CB5AEA" w:rsidRPr="009029DC">
              <w:rPr>
                <w:rFonts w:ascii="Times New Roman" w:hAnsi="Times New Roman"/>
                <w:bCs/>
                <w:sz w:val="24"/>
                <w:szCs w:val="24"/>
              </w:rPr>
              <w:t>.</w:t>
            </w:r>
          </w:p>
        </w:tc>
      </w:tr>
      <w:tr w:rsidR="00D90D20" w:rsidRPr="009029DC" w:rsidTr="006E2CDD">
        <w:trPr>
          <w:trHeight w:val="951"/>
        </w:trPr>
        <w:tc>
          <w:tcPr>
            <w:tcW w:w="5022" w:type="dxa"/>
          </w:tcPr>
          <w:p w:rsidR="00D90D20" w:rsidRPr="009029DC" w:rsidRDefault="00D90D20" w:rsidP="006E2CDD">
            <w:pPr>
              <w:overflowPunct w:val="0"/>
              <w:autoSpaceDE w:val="0"/>
              <w:autoSpaceDN w:val="0"/>
              <w:adjustRightInd w:val="0"/>
              <w:jc w:val="both"/>
              <w:textAlignment w:val="baseline"/>
              <w:rPr>
                <w:rFonts w:ascii="Times New Roman" w:hAnsi="Times New Roman"/>
                <w:sz w:val="24"/>
                <w:szCs w:val="24"/>
              </w:rPr>
            </w:pPr>
            <w:r w:rsidRPr="009029DC">
              <w:rPr>
                <w:rFonts w:ascii="Times New Roman" w:hAnsi="Times New Roman"/>
                <w:sz w:val="24"/>
                <w:szCs w:val="24"/>
              </w:rPr>
              <w:t>1.6. Принятие и внесение изменений     в муниципальные нормативные правовые акты, в сфере противодействия коррупции в соответствии с требованиями законодательства.</w:t>
            </w:r>
          </w:p>
        </w:tc>
        <w:tc>
          <w:tcPr>
            <w:tcW w:w="1578" w:type="dxa"/>
          </w:tcPr>
          <w:p w:rsidR="00D90D20" w:rsidRPr="009029DC" w:rsidRDefault="00D90D20" w:rsidP="004103AA">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D90D20" w:rsidRPr="009029DC" w:rsidRDefault="00D90D20"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D90D20" w:rsidRPr="009029DC" w:rsidRDefault="00D90D20"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D90D20" w:rsidRPr="009029DC" w:rsidRDefault="00D90D20" w:rsidP="00D90D20">
            <w:pPr>
              <w:tabs>
                <w:tab w:val="left" w:pos="5362"/>
              </w:tabs>
              <w:ind w:hanging="18"/>
              <w:jc w:val="both"/>
              <w:rPr>
                <w:rFonts w:ascii="Times New Roman" w:hAnsi="Times New Roman"/>
                <w:bCs/>
                <w:sz w:val="24"/>
                <w:szCs w:val="24"/>
              </w:rPr>
            </w:pPr>
            <w:r w:rsidRPr="009029DC">
              <w:rPr>
                <w:rFonts w:ascii="Times New Roman" w:hAnsi="Times New Roman"/>
                <w:bCs/>
                <w:sz w:val="24"/>
                <w:szCs w:val="24"/>
              </w:rPr>
              <w:t>Юридический отдел администрации Пожарского муниципального района совместно с Общим отделом администрации Пожарского муниципального района следит за своевременным принятием и внесением изменений в муниципаль</w:t>
            </w:r>
            <w:r w:rsidR="009029DC">
              <w:rPr>
                <w:rFonts w:ascii="Times New Roman" w:hAnsi="Times New Roman"/>
                <w:bCs/>
                <w:sz w:val="24"/>
                <w:szCs w:val="24"/>
              </w:rPr>
              <w:t>ные нормативные правовые акты, в</w:t>
            </w:r>
            <w:r w:rsidRPr="009029DC">
              <w:rPr>
                <w:rFonts w:ascii="Times New Roman" w:hAnsi="Times New Roman"/>
                <w:bCs/>
                <w:sz w:val="24"/>
                <w:szCs w:val="24"/>
              </w:rPr>
              <w:t xml:space="preserve"> сфере противодействия коррупции.</w:t>
            </w:r>
          </w:p>
        </w:tc>
      </w:tr>
      <w:tr w:rsidR="00D90D20" w:rsidRPr="009029DC" w:rsidTr="00E73588">
        <w:trPr>
          <w:trHeight w:val="765"/>
        </w:trPr>
        <w:tc>
          <w:tcPr>
            <w:tcW w:w="15134" w:type="dxa"/>
            <w:gridSpan w:val="5"/>
          </w:tcPr>
          <w:p w:rsidR="00415DED" w:rsidRPr="009029DC" w:rsidRDefault="00415DED" w:rsidP="00415DED">
            <w:pPr>
              <w:tabs>
                <w:tab w:val="left" w:pos="5362"/>
              </w:tabs>
              <w:ind w:hanging="18"/>
              <w:jc w:val="center"/>
              <w:rPr>
                <w:rFonts w:ascii="Times New Roman" w:hAnsi="Times New Roman"/>
                <w:sz w:val="24"/>
                <w:szCs w:val="24"/>
              </w:rPr>
            </w:pPr>
          </w:p>
          <w:p w:rsidR="00D90D20" w:rsidRPr="009029DC" w:rsidRDefault="00E73588" w:rsidP="00415DED">
            <w:pPr>
              <w:tabs>
                <w:tab w:val="left" w:pos="5362"/>
              </w:tabs>
              <w:ind w:hanging="18"/>
              <w:jc w:val="center"/>
              <w:rPr>
                <w:rFonts w:ascii="Times New Roman" w:hAnsi="Times New Roman"/>
                <w:bCs/>
                <w:sz w:val="24"/>
                <w:szCs w:val="24"/>
              </w:rPr>
            </w:pPr>
            <w:r w:rsidRPr="009029DC">
              <w:rPr>
                <w:rFonts w:ascii="Times New Roman" w:hAnsi="Times New Roman"/>
                <w:sz w:val="24"/>
                <w:szCs w:val="24"/>
              </w:rPr>
              <w:t xml:space="preserve">2. </w:t>
            </w:r>
            <w:r w:rsidR="00415DED" w:rsidRPr="009029DC">
              <w:rPr>
                <w:rFonts w:ascii="Times New Roman" w:hAnsi="Times New Roman"/>
                <w:sz w:val="24"/>
                <w:szCs w:val="24"/>
              </w:rPr>
              <w:t>Методическое обеспечение противодействия коррупции</w:t>
            </w:r>
          </w:p>
        </w:tc>
      </w:tr>
      <w:tr w:rsidR="007058EB" w:rsidRPr="009029DC" w:rsidTr="00DA4AD2">
        <w:trPr>
          <w:trHeight w:val="1266"/>
        </w:trPr>
        <w:tc>
          <w:tcPr>
            <w:tcW w:w="5022" w:type="dxa"/>
          </w:tcPr>
          <w:p w:rsidR="007058EB" w:rsidRPr="009029DC" w:rsidRDefault="007058EB"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2.1.Совершенствование системы контроля за соблюдением законодательства о муниципальной службе. В том числе: совершенствование механизма проведения проверок соблюдения муниципальными служащими обязанностей, ограничений и запретов, связанных с муниципальной службой</w:t>
            </w:r>
            <w:r w:rsidR="006E7F61" w:rsidRPr="009029DC">
              <w:rPr>
                <w:rFonts w:ascii="Times New Roman" w:hAnsi="Times New Roman" w:cs="Times New Roman"/>
                <w:b w:val="0"/>
                <w:sz w:val="24"/>
                <w:szCs w:val="24"/>
              </w:rPr>
              <w:t>.</w:t>
            </w:r>
          </w:p>
        </w:tc>
        <w:tc>
          <w:tcPr>
            <w:tcW w:w="1578" w:type="dxa"/>
          </w:tcPr>
          <w:p w:rsidR="007058EB" w:rsidRPr="009029DC" w:rsidRDefault="007058EB"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7058EB" w:rsidRPr="009029DC" w:rsidRDefault="007058E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7058EB" w:rsidRPr="009029DC" w:rsidRDefault="007058E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7058EB" w:rsidRPr="009029DC" w:rsidRDefault="007058EB" w:rsidP="00C60336">
            <w:pPr>
              <w:tabs>
                <w:tab w:val="left" w:pos="5362"/>
              </w:tabs>
              <w:jc w:val="both"/>
              <w:rPr>
                <w:rFonts w:ascii="Times New Roman" w:hAnsi="Times New Roman"/>
                <w:sz w:val="24"/>
                <w:szCs w:val="24"/>
              </w:rPr>
            </w:pPr>
            <w:r w:rsidRPr="009029DC">
              <w:rPr>
                <w:rFonts w:ascii="Times New Roman" w:hAnsi="Times New Roman"/>
                <w:bCs/>
                <w:sz w:val="24"/>
                <w:szCs w:val="24"/>
              </w:rPr>
              <w:t>Налажен механизм проведения проверок соблюдения муниципальными служащими обязанностей, ограничений и запретов, связанных с муниципальной службой.</w:t>
            </w:r>
          </w:p>
        </w:tc>
      </w:tr>
      <w:tr w:rsidR="006E7F61" w:rsidRPr="009029DC" w:rsidTr="00DA4AD2">
        <w:trPr>
          <w:trHeight w:val="1266"/>
        </w:trPr>
        <w:tc>
          <w:tcPr>
            <w:tcW w:w="5022" w:type="dxa"/>
          </w:tcPr>
          <w:p w:rsidR="006E7F61" w:rsidRPr="009029DC" w:rsidRDefault="006E7F61"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lastRenderedPageBreak/>
              <w:t>2.2.</w:t>
            </w:r>
            <w:r w:rsidRPr="009029DC">
              <w:rPr>
                <w:rFonts w:ascii="Times New Roman" w:hAnsi="Times New Roman"/>
                <w:b w:val="0"/>
                <w:sz w:val="24"/>
                <w:szCs w:val="24"/>
              </w:rPr>
              <w:t xml:space="preserve"> Совершенствование и обеспечение деятельности комиссий по соблюдению требований к служебному поведению и урегулированию конфликта интересов.</w:t>
            </w:r>
          </w:p>
        </w:tc>
        <w:tc>
          <w:tcPr>
            <w:tcW w:w="1578" w:type="dxa"/>
          </w:tcPr>
          <w:p w:rsidR="006E7F61" w:rsidRPr="009029DC" w:rsidRDefault="006E7F61"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6E7F61" w:rsidRPr="009029DC" w:rsidRDefault="006E7F61"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6E7F61" w:rsidRPr="009029DC" w:rsidRDefault="006E7F61"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6E7F61" w:rsidRPr="009029DC" w:rsidRDefault="006E7F61" w:rsidP="00C60336">
            <w:pPr>
              <w:tabs>
                <w:tab w:val="left" w:pos="5362"/>
              </w:tabs>
              <w:jc w:val="both"/>
              <w:rPr>
                <w:rFonts w:ascii="Times New Roman" w:hAnsi="Times New Roman"/>
                <w:bCs/>
                <w:sz w:val="24"/>
                <w:szCs w:val="24"/>
              </w:rPr>
            </w:pPr>
            <w:r w:rsidRPr="009029DC">
              <w:rPr>
                <w:rFonts w:ascii="Times New Roman" w:hAnsi="Times New Roman"/>
                <w:sz w:val="24"/>
                <w:szCs w:val="24"/>
              </w:rPr>
              <w:t>За 2019 год проведено 1 заседание по соблюдению требований к служебному поведению и урегулированию конфликта интересов.</w:t>
            </w:r>
          </w:p>
        </w:tc>
      </w:tr>
      <w:tr w:rsidR="006E7F61" w:rsidRPr="009029DC" w:rsidTr="00DA4AD2">
        <w:trPr>
          <w:trHeight w:val="1266"/>
        </w:trPr>
        <w:tc>
          <w:tcPr>
            <w:tcW w:w="5022" w:type="dxa"/>
          </w:tcPr>
          <w:p w:rsidR="006E7F61" w:rsidRPr="009029DC" w:rsidRDefault="006E7F61"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2.3.</w:t>
            </w:r>
            <w:r w:rsidRPr="009029DC">
              <w:rPr>
                <w:rFonts w:ascii="Times New Roman" w:hAnsi="Times New Roman"/>
                <w:sz w:val="24"/>
                <w:szCs w:val="24"/>
              </w:rPr>
              <w:t xml:space="preserve"> </w:t>
            </w:r>
            <w:r w:rsidRPr="009029DC">
              <w:rPr>
                <w:rFonts w:ascii="Times New Roman" w:hAnsi="Times New Roman"/>
                <w:b w:val="0"/>
                <w:sz w:val="24"/>
                <w:szCs w:val="24"/>
              </w:rPr>
              <w:t>Анализ результатов проверок соблюдения муниципальными служащими ограничений, связанных с муниципальной службой; проверок сведений о доходах, расходах, об имуществе и обязательствах имущественного характера; практики выявления и устранения нарушения требований к служебному поведению; привлечения муниципальных служащих к дисциплинарной ответственности.</w:t>
            </w:r>
          </w:p>
        </w:tc>
        <w:tc>
          <w:tcPr>
            <w:tcW w:w="1578" w:type="dxa"/>
          </w:tcPr>
          <w:p w:rsidR="006E7F61" w:rsidRPr="009029DC" w:rsidRDefault="006E7F61"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6E7F61" w:rsidRPr="009029DC" w:rsidRDefault="006E7F61"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6E7F61" w:rsidRPr="009029DC" w:rsidRDefault="006E7F61"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6E7F61" w:rsidRPr="009029DC" w:rsidRDefault="006E7F61" w:rsidP="006E7F61">
            <w:pPr>
              <w:overflowPunct w:val="0"/>
              <w:autoSpaceDE w:val="0"/>
              <w:autoSpaceDN w:val="0"/>
              <w:adjustRightInd w:val="0"/>
              <w:jc w:val="both"/>
              <w:textAlignment w:val="baseline"/>
              <w:rPr>
                <w:rFonts w:ascii="Times New Roman" w:hAnsi="Times New Roman"/>
                <w:sz w:val="24"/>
                <w:szCs w:val="24"/>
              </w:rPr>
            </w:pPr>
            <w:r w:rsidRPr="009029DC">
              <w:rPr>
                <w:rFonts w:ascii="Times New Roman" w:hAnsi="Times New Roman"/>
                <w:sz w:val="24"/>
                <w:szCs w:val="24"/>
              </w:rPr>
              <w:t>На основании проведенного анализа по предоставленным муниципальными служащими сведениям о доходах, расходах, об имуществе и обязательствах имущественного характера, основные нарушения связаны с неверным заполнением разделов: 4. Сведения о счетах в банках и иных кредитных организациях и               6.1. Объекты недвижимого имущества, находящиеся в пользовании. В связи с чем проведено заседание комиссии по проверке сведений о доходах, расходах, об имуществе и обязательствах имущественного характера.</w:t>
            </w:r>
          </w:p>
          <w:p w:rsidR="006E7F61" w:rsidRPr="009029DC" w:rsidRDefault="006E7F61" w:rsidP="00C60336">
            <w:pPr>
              <w:tabs>
                <w:tab w:val="left" w:pos="5362"/>
              </w:tabs>
              <w:jc w:val="both"/>
              <w:rPr>
                <w:rFonts w:ascii="Times New Roman" w:hAnsi="Times New Roman"/>
                <w:sz w:val="24"/>
                <w:szCs w:val="24"/>
              </w:rPr>
            </w:pPr>
          </w:p>
        </w:tc>
      </w:tr>
      <w:tr w:rsidR="006E7F61" w:rsidRPr="009029DC" w:rsidTr="00DA4AD2">
        <w:trPr>
          <w:trHeight w:val="1266"/>
        </w:trPr>
        <w:tc>
          <w:tcPr>
            <w:tcW w:w="5022" w:type="dxa"/>
          </w:tcPr>
          <w:p w:rsidR="006E7F61" w:rsidRPr="009029DC" w:rsidRDefault="006E7F61"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2.4. Организация и проведение обучающих семинаров для муниципальных служащих по основным направлениям противодействия коррупции</w:t>
            </w:r>
            <w:r w:rsidR="00910EAB" w:rsidRPr="009029DC">
              <w:rPr>
                <w:rFonts w:ascii="Times New Roman" w:hAnsi="Times New Roman" w:cs="Times New Roman"/>
                <w:b w:val="0"/>
                <w:sz w:val="24"/>
                <w:szCs w:val="24"/>
              </w:rPr>
              <w:t>.</w:t>
            </w:r>
          </w:p>
        </w:tc>
        <w:tc>
          <w:tcPr>
            <w:tcW w:w="1578" w:type="dxa"/>
          </w:tcPr>
          <w:p w:rsidR="006E7F61" w:rsidRPr="009029DC" w:rsidRDefault="006E7F61"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 г.</w:t>
            </w:r>
          </w:p>
        </w:tc>
        <w:tc>
          <w:tcPr>
            <w:tcW w:w="1872" w:type="dxa"/>
          </w:tcPr>
          <w:p w:rsidR="006E7F61" w:rsidRPr="009029DC" w:rsidRDefault="006E7F61"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6E7F61" w:rsidRPr="009029DC" w:rsidRDefault="006E7F61"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6E7F61" w:rsidRPr="009029DC" w:rsidRDefault="006E7F61" w:rsidP="006E7F61">
            <w:pPr>
              <w:overflowPunct w:val="0"/>
              <w:autoSpaceDE w:val="0"/>
              <w:autoSpaceDN w:val="0"/>
              <w:adjustRightInd w:val="0"/>
              <w:jc w:val="both"/>
              <w:textAlignment w:val="baseline"/>
              <w:rPr>
                <w:rFonts w:ascii="Times New Roman" w:hAnsi="Times New Roman"/>
                <w:sz w:val="24"/>
                <w:szCs w:val="24"/>
              </w:rPr>
            </w:pPr>
            <w:r w:rsidRPr="009029DC">
              <w:rPr>
                <w:rFonts w:ascii="Times New Roman" w:hAnsi="Times New Roman"/>
                <w:bCs/>
                <w:sz w:val="24"/>
                <w:szCs w:val="24"/>
              </w:rPr>
              <w:t>За 2019 год дополнительного профессионального образования по вопросам противодействия коррупции получали 2 муниципальных служащих.  Один муниципальный служащий принял участие в семинаре по вопросам противодействия коррупции.</w:t>
            </w:r>
          </w:p>
        </w:tc>
      </w:tr>
      <w:tr w:rsidR="00910EAB" w:rsidRPr="009029DC" w:rsidTr="00DA4AD2">
        <w:trPr>
          <w:trHeight w:val="1266"/>
        </w:trPr>
        <w:tc>
          <w:tcPr>
            <w:tcW w:w="5022" w:type="dxa"/>
          </w:tcPr>
          <w:p w:rsidR="00910EAB" w:rsidRPr="009029DC" w:rsidRDefault="00910EAB"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2.5.</w:t>
            </w:r>
            <w:r w:rsidRPr="009029DC">
              <w:rPr>
                <w:rFonts w:ascii="Times New Roman" w:hAnsi="Times New Roman" w:cs="Times New Roman"/>
                <w:b w:val="0"/>
                <w:color w:val="000000"/>
                <w:sz w:val="24"/>
                <w:szCs w:val="24"/>
              </w:rPr>
              <w:t xml:space="preserve"> Разработка проекта информационного буклета по противодействию коррупции.</w:t>
            </w:r>
          </w:p>
        </w:tc>
        <w:tc>
          <w:tcPr>
            <w:tcW w:w="1578" w:type="dxa"/>
          </w:tcPr>
          <w:p w:rsidR="00910EAB" w:rsidRPr="009029DC" w:rsidRDefault="00910EAB"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910EAB" w:rsidRPr="009029DC" w:rsidRDefault="00910EA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910EAB" w:rsidRPr="009029DC" w:rsidRDefault="00910EA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910EAB" w:rsidRPr="009029DC" w:rsidRDefault="00910EAB" w:rsidP="006E7F61">
            <w:pPr>
              <w:overflowPunct w:val="0"/>
              <w:autoSpaceDE w:val="0"/>
              <w:autoSpaceDN w:val="0"/>
              <w:adjustRightInd w:val="0"/>
              <w:jc w:val="both"/>
              <w:textAlignment w:val="baseline"/>
              <w:rPr>
                <w:rFonts w:ascii="Times New Roman" w:hAnsi="Times New Roman"/>
                <w:bCs/>
                <w:sz w:val="24"/>
                <w:szCs w:val="24"/>
              </w:rPr>
            </w:pPr>
            <w:r w:rsidRPr="009029DC">
              <w:rPr>
                <w:rFonts w:ascii="Times New Roman" w:hAnsi="Times New Roman"/>
                <w:bCs/>
                <w:sz w:val="24"/>
                <w:szCs w:val="24"/>
              </w:rPr>
              <w:t>Общим отделом администрации Пожарского муниципального района были разработаны макеты информационных буклетов по противодействию коррупции, с переданы в работу в отдел закупок для дальнейшего заключения муниципального контракта на их изготовление.</w:t>
            </w:r>
          </w:p>
        </w:tc>
      </w:tr>
      <w:tr w:rsidR="00910EAB" w:rsidRPr="009029DC" w:rsidTr="00DA4AD2">
        <w:trPr>
          <w:trHeight w:val="1266"/>
        </w:trPr>
        <w:tc>
          <w:tcPr>
            <w:tcW w:w="5022" w:type="dxa"/>
          </w:tcPr>
          <w:p w:rsidR="00910EAB" w:rsidRPr="009029DC" w:rsidRDefault="00910EAB"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lastRenderedPageBreak/>
              <w:t>2.6.</w:t>
            </w:r>
            <w:r w:rsidRPr="009029DC">
              <w:rPr>
                <w:rFonts w:ascii="Times New Roman" w:hAnsi="Times New Roman" w:cs="Times New Roman"/>
                <w:color w:val="000000"/>
                <w:sz w:val="24"/>
                <w:szCs w:val="24"/>
              </w:rPr>
              <w:t xml:space="preserve"> </w:t>
            </w:r>
            <w:r w:rsidRPr="009029DC">
              <w:rPr>
                <w:rFonts w:ascii="Times New Roman" w:hAnsi="Times New Roman" w:cs="Times New Roman"/>
                <w:b w:val="0"/>
                <w:color w:val="000000"/>
                <w:sz w:val="24"/>
                <w:szCs w:val="24"/>
              </w:rPr>
              <w:t>Заключение договора на изготовление (печать) информационного буклета по противодействию коррупции.</w:t>
            </w:r>
          </w:p>
        </w:tc>
        <w:tc>
          <w:tcPr>
            <w:tcW w:w="1578" w:type="dxa"/>
          </w:tcPr>
          <w:p w:rsidR="00910EAB" w:rsidRPr="009029DC" w:rsidRDefault="00910EAB"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910EAB" w:rsidRPr="009029DC" w:rsidRDefault="00910EA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5 500,00</w:t>
            </w:r>
          </w:p>
        </w:tc>
        <w:tc>
          <w:tcPr>
            <w:tcW w:w="1701" w:type="dxa"/>
          </w:tcPr>
          <w:p w:rsidR="00910EAB" w:rsidRPr="009029DC" w:rsidRDefault="00910EA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5 500,00</w:t>
            </w:r>
          </w:p>
        </w:tc>
        <w:tc>
          <w:tcPr>
            <w:tcW w:w="4961" w:type="dxa"/>
          </w:tcPr>
          <w:p w:rsidR="00910EAB" w:rsidRPr="009029DC" w:rsidRDefault="00910EAB" w:rsidP="006E7F61">
            <w:pPr>
              <w:overflowPunct w:val="0"/>
              <w:autoSpaceDE w:val="0"/>
              <w:autoSpaceDN w:val="0"/>
              <w:adjustRightInd w:val="0"/>
              <w:jc w:val="both"/>
              <w:textAlignment w:val="baseline"/>
              <w:rPr>
                <w:rFonts w:ascii="Times New Roman" w:hAnsi="Times New Roman"/>
                <w:sz w:val="24"/>
                <w:szCs w:val="24"/>
              </w:rPr>
            </w:pPr>
            <w:r w:rsidRPr="009029DC">
              <w:rPr>
                <w:rFonts w:ascii="Times New Roman" w:hAnsi="Times New Roman"/>
                <w:sz w:val="24"/>
                <w:szCs w:val="24"/>
              </w:rPr>
              <w:t xml:space="preserve">В 2019 году администрацией Пожарского муниципального района был заключен муниципальный контракт от 17 декабря 2019 года № 127 «На оказание услуг по изготовлению печатной </w:t>
            </w:r>
            <w:r w:rsidR="009029DC">
              <w:rPr>
                <w:rFonts w:ascii="Times New Roman" w:hAnsi="Times New Roman"/>
                <w:sz w:val="24"/>
                <w:szCs w:val="24"/>
              </w:rPr>
              <w:t xml:space="preserve">продукции </w:t>
            </w:r>
            <w:r w:rsidRPr="009029DC">
              <w:rPr>
                <w:rFonts w:ascii="Times New Roman" w:hAnsi="Times New Roman"/>
                <w:sz w:val="24"/>
                <w:szCs w:val="24"/>
              </w:rPr>
              <w:t>антикоррупционных листовок»</w:t>
            </w:r>
            <w:r w:rsidR="009029DC">
              <w:rPr>
                <w:rFonts w:ascii="Times New Roman" w:hAnsi="Times New Roman"/>
                <w:sz w:val="24"/>
                <w:szCs w:val="24"/>
              </w:rPr>
              <w:t>.</w:t>
            </w:r>
          </w:p>
        </w:tc>
      </w:tr>
      <w:tr w:rsidR="00910EAB" w:rsidRPr="009029DC" w:rsidTr="00DA4AD2">
        <w:trPr>
          <w:trHeight w:val="1266"/>
        </w:trPr>
        <w:tc>
          <w:tcPr>
            <w:tcW w:w="5022" w:type="dxa"/>
          </w:tcPr>
          <w:p w:rsidR="00910EAB" w:rsidRPr="009029DC" w:rsidRDefault="00910EAB"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2.7. Конкурс детских рисунков «Дети против коррупции».</w:t>
            </w:r>
          </w:p>
        </w:tc>
        <w:tc>
          <w:tcPr>
            <w:tcW w:w="1578" w:type="dxa"/>
          </w:tcPr>
          <w:p w:rsidR="00910EAB" w:rsidRPr="009029DC" w:rsidRDefault="00910EAB"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910EAB" w:rsidRPr="009029DC" w:rsidRDefault="00910EA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910EAB" w:rsidRPr="009029DC" w:rsidRDefault="00910EAB"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910EAB" w:rsidRPr="009029DC" w:rsidRDefault="00910EAB" w:rsidP="006E7F61">
            <w:pPr>
              <w:overflowPunct w:val="0"/>
              <w:autoSpaceDE w:val="0"/>
              <w:autoSpaceDN w:val="0"/>
              <w:adjustRightInd w:val="0"/>
              <w:jc w:val="both"/>
              <w:textAlignment w:val="baseline"/>
              <w:rPr>
                <w:rFonts w:ascii="Times New Roman" w:hAnsi="Times New Roman"/>
                <w:sz w:val="24"/>
                <w:szCs w:val="24"/>
              </w:rPr>
            </w:pPr>
            <w:r w:rsidRPr="009029DC">
              <w:rPr>
                <w:rFonts w:ascii="Times New Roman" w:hAnsi="Times New Roman"/>
                <w:sz w:val="24"/>
                <w:szCs w:val="24"/>
              </w:rPr>
              <w:t xml:space="preserve">Управлением образования администрации Пожарского муниципального района в 4 квартале 2019 года на базе муниципальных </w:t>
            </w:r>
            <w:r w:rsidR="00D25698" w:rsidRPr="009029DC">
              <w:rPr>
                <w:rFonts w:ascii="Times New Roman" w:hAnsi="Times New Roman"/>
                <w:sz w:val="24"/>
                <w:szCs w:val="24"/>
              </w:rPr>
              <w:t>общеобразовательных</w:t>
            </w:r>
            <w:r w:rsidRPr="009029DC">
              <w:rPr>
                <w:rFonts w:ascii="Times New Roman" w:hAnsi="Times New Roman"/>
                <w:sz w:val="24"/>
                <w:szCs w:val="24"/>
              </w:rPr>
              <w:t xml:space="preserve"> </w:t>
            </w:r>
            <w:r w:rsidR="00D25698" w:rsidRPr="009029DC">
              <w:rPr>
                <w:rFonts w:ascii="Times New Roman" w:hAnsi="Times New Roman"/>
                <w:sz w:val="24"/>
                <w:szCs w:val="24"/>
              </w:rPr>
              <w:t xml:space="preserve">бюджетных </w:t>
            </w:r>
            <w:r w:rsidRPr="009029DC">
              <w:rPr>
                <w:rFonts w:ascii="Times New Roman" w:hAnsi="Times New Roman"/>
                <w:sz w:val="24"/>
                <w:szCs w:val="24"/>
              </w:rPr>
              <w:t>учреждений Пожарского мун</w:t>
            </w:r>
            <w:r w:rsidR="00D25698" w:rsidRPr="009029DC">
              <w:rPr>
                <w:rFonts w:ascii="Times New Roman" w:hAnsi="Times New Roman"/>
                <w:sz w:val="24"/>
                <w:szCs w:val="24"/>
              </w:rPr>
              <w:t>иципального района были проведены конкурсы детских рисунков по тематике «Противодействие коррупции».</w:t>
            </w:r>
          </w:p>
        </w:tc>
      </w:tr>
      <w:tr w:rsidR="00D25698" w:rsidRPr="009029DC" w:rsidTr="009029DC">
        <w:trPr>
          <w:trHeight w:val="926"/>
        </w:trPr>
        <w:tc>
          <w:tcPr>
            <w:tcW w:w="5022" w:type="dxa"/>
          </w:tcPr>
          <w:p w:rsidR="00D25698" w:rsidRPr="009029DC" w:rsidRDefault="00D25698"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2.8. Подготовка видеоматериала по вопросам противодействия коррупции</w:t>
            </w:r>
          </w:p>
        </w:tc>
        <w:tc>
          <w:tcPr>
            <w:tcW w:w="1578" w:type="dxa"/>
          </w:tcPr>
          <w:p w:rsidR="00D25698" w:rsidRPr="009029DC" w:rsidRDefault="00D25698"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D25698" w:rsidRPr="009029DC" w:rsidRDefault="00D2569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D25698" w:rsidRPr="009029DC" w:rsidRDefault="00D2569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D25698" w:rsidRPr="009029DC" w:rsidRDefault="00D25698" w:rsidP="006E7F61">
            <w:pPr>
              <w:overflowPunct w:val="0"/>
              <w:autoSpaceDE w:val="0"/>
              <w:autoSpaceDN w:val="0"/>
              <w:adjustRightInd w:val="0"/>
              <w:jc w:val="both"/>
              <w:textAlignment w:val="baseline"/>
              <w:rPr>
                <w:rFonts w:ascii="Times New Roman" w:hAnsi="Times New Roman"/>
                <w:sz w:val="24"/>
                <w:szCs w:val="24"/>
              </w:rPr>
            </w:pPr>
            <w:r w:rsidRPr="009029DC">
              <w:rPr>
                <w:rFonts w:ascii="Times New Roman" w:hAnsi="Times New Roman"/>
                <w:sz w:val="24"/>
                <w:szCs w:val="24"/>
              </w:rPr>
              <w:t>Перенесен на 2020 год. В связи с отсутствием специалистов для подготовки материала, а также технической возможности.</w:t>
            </w:r>
          </w:p>
        </w:tc>
      </w:tr>
      <w:tr w:rsidR="00D25698" w:rsidRPr="009029DC" w:rsidTr="00D25698">
        <w:trPr>
          <w:trHeight w:val="616"/>
        </w:trPr>
        <w:tc>
          <w:tcPr>
            <w:tcW w:w="15134" w:type="dxa"/>
            <w:gridSpan w:val="5"/>
          </w:tcPr>
          <w:p w:rsidR="00D25698" w:rsidRPr="009029DC" w:rsidRDefault="00D25698" w:rsidP="006E7F61">
            <w:pPr>
              <w:overflowPunct w:val="0"/>
              <w:autoSpaceDE w:val="0"/>
              <w:autoSpaceDN w:val="0"/>
              <w:adjustRightInd w:val="0"/>
              <w:jc w:val="both"/>
              <w:textAlignment w:val="baseline"/>
              <w:rPr>
                <w:rFonts w:ascii="Times New Roman" w:hAnsi="Times New Roman"/>
                <w:sz w:val="24"/>
                <w:szCs w:val="24"/>
              </w:rPr>
            </w:pPr>
          </w:p>
          <w:p w:rsidR="00D25698" w:rsidRPr="009029DC" w:rsidRDefault="00D25698" w:rsidP="00D25698">
            <w:pPr>
              <w:overflowPunct w:val="0"/>
              <w:autoSpaceDE w:val="0"/>
              <w:autoSpaceDN w:val="0"/>
              <w:adjustRightInd w:val="0"/>
              <w:jc w:val="center"/>
              <w:textAlignment w:val="baseline"/>
              <w:rPr>
                <w:rFonts w:ascii="Times New Roman" w:hAnsi="Times New Roman"/>
                <w:sz w:val="24"/>
                <w:szCs w:val="24"/>
              </w:rPr>
            </w:pPr>
            <w:r w:rsidRPr="009029DC">
              <w:rPr>
                <w:rFonts w:ascii="Times New Roman" w:hAnsi="Times New Roman"/>
                <w:sz w:val="24"/>
                <w:szCs w:val="24"/>
              </w:rPr>
              <w:t>3. Взаимодействие с общественностью в ходе реализации мероприятий по противодействию коррупции</w:t>
            </w:r>
          </w:p>
        </w:tc>
      </w:tr>
      <w:tr w:rsidR="00D25698" w:rsidRPr="009029DC" w:rsidTr="00DA4AD2">
        <w:trPr>
          <w:trHeight w:val="1266"/>
        </w:trPr>
        <w:tc>
          <w:tcPr>
            <w:tcW w:w="5022" w:type="dxa"/>
          </w:tcPr>
          <w:p w:rsidR="00D25698" w:rsidRPr="009029DC" w:rsidRDefault="00D25698"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3.1.Анализ заявлений и обращений граждан, поступивших в администрацию Пожарского муниципального района, а также результатов их рассмотрения на предмет наличия информации о фактах коррупции со стороны муниципальных служащих.</w:t>
            </w:r>
          </w:p>
        </w:tc>
        <w:tc>
          <w:tcPr>
            <w:tcW w:w="1578" w:type="dxa"/>
          </w:tcPr>
          <w:p w:rsidR="00D25698" w:rsidRPr="009029DC" w:rsidRDefault="00D25698"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D25698" w:rsidRPr="009029DC" w:rsidRDefault="00D2569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D25698" w:rsidRPr="009029DC" w:rsidRDefault="00D2569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D25698" w:rsidRPr="009029DC" w:rsidRDefault="00D25698" w:rsidP="00C60336">
            <w:pPr>
              <w:tabs>
                <w:tab w:val="left" w:pos="5362"/>
              </w:tabs>
              <w:jc w:val="both"/>
              <w:rPr>
                <w:rFonts w:ascii="Times New Roman" w:hAnsi="Times New Roman"/>
                <w:sz w:val="24"/>
                <w:szCs w:val="24"/>
              </w:rPr>
            </w:pPr>
            <w:r w:rsidRPr="009029DC">
              <w:rPr>
                <w:rFonts w:ascii="Times New Roman" w:hAnsi="Times New Roman"/>
                <w:sz w:val="24"/>
                <w:szCs w:val="24"/>
              </w:rPr>
              <w:t>Заявлений по данному факту за 2019 год в администрацию Пожарского муниципального района не поступали.</w:t>
            </w:r>
          </w:p>
        </w:tc>
      </w:tr>
      <w:tr w:rsidR="00D25698" w:rsidRPr="009029DC" w:rsidTr="009029DC">
        <w:trPr>
          <w:trHeight w:val="560"/>
        </w:trPr>
        <w:tc>
          <w:tcPr>
            <w:tcW w:w="5022" w:type="dxa"/>
          </w:tcPr>
          <w:p w:rsidR="00D25698" w:rsidRPr="009029DC" w:rsidRDefault="00D25698"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3.2.</w:t>
            </w:r>
            <w:r w:rsidR="000076C8" w:rsidRPr="009029DC">
              <w:rPr>
                <w:rFonts w:ascii="Times New Roman" w:hAnsi="Times New Roman" w:cs="Times New Roman"/>
                <w:b w:val="0"/>
                <w:sz w:val="24"/>
                <w:szCs w:val="24"/>
              </w:rPr>
              <w:t xml:space="preserve"> </w:t>
            </w:r>
            <w:r w:rsidR="000076C8" w:rsidRPr="009029DC">
              <w:rPr>
                <w:rFonts w:ascii="Times New Roman" w:hAnsi="Times New Roman" w:cs="Times New Roman"/>
                <w:b w:val="0"/>
                <w:sz w:val="24"/>
                <w:szCs w:val="24"/>
              </w:rPr>
              <w:t xml:space="preserve">Реализация права граждан на получение достоверной информации, в том числе обновление на сайте муниципального образования разделов для посетителей, где должны быть отражены сведения о структуре органов местного самоуправления, их функциональном назначении о муниципальных услугах Пожарского муниципального района, время приема руководством граждан, порядок обжалования </w:t>
            </w:r>
            <w:r w:rsidR="000076C8" w:rsidRPr="009029DC">
              <w:rPr>
                <w:rFonts w:ascii="Times New Roman" w:hAnsi="Times New Roman" w:cs="Times New Roman"/>
                <w:b w:val="0"/>
                <w:sz w:val="24"/>
                <w:szCs w:val="24"/>
              </w:rPr>
              <w:lastRenderedPageBreak/>
              <w:t>действий должностных лиц и др.</w:t>
            </w:r>
            <w:bookmarkStart w:id="0" w:name="_GoBack"/>
            <w:bookmarkEnd w:id="0"/>
          </w:p>
        </w:tc>
        <w:tc>
          <w:tcPr>
            <w:tcW w:w="1578" w:type="dxa"/>
          </w:tcPr>
          <w:p w:rsidR="00D25698" w:rsidRPr="009029DC" w:rsidRDefault="000076C8" w:rsidP="00C60336">
            <w:pPr>
              <w:tabs>
                <w:tab w:val="left" w:pos="5362"/>
              </w:tabs>
              <w:jc w:val="center"/>
              <w:rPr>
                <w:rFonts w:ascii="Times New Roman" w:hAnsi="Times New Roman"/>
                <w:bCs/>
                <w:sz w:val="24"/>
                <w:szCs w:val="24"/>
              </w:rPr>
            </w:pPr>
            <w:r w:rsidRPr="009029DC">
              <w:rPr>
                <w:rFonts w:ascii="Times New Roman" w:hAnsi="Times New Roman"/>
                <w:bCs/>
                <w:sz w:val="24"/>
                <w:szCs w:val="24"/>
              </w:rPr>
              <w:lastRenderedPageBreak/>
              <w:t>2019</w:t>
            </w:r>
          </w:p>
        </w:tc>
        <w:tc>
          <w:tcPr>
            <w:tcW w:w="1872" w:type="dxa"/>
          </w:tcPr>
          <w:p w:rsidR="00D25698" w:rsidRPr="009029DC" w:rsidRDefault="000076C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D25698" w:rsidRPr="009029DC" w:rsidRDefault="000076C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D25698" w:rsidRPr="009029DC" w:rsidRDefault="000076C8" w:rsidP="00C60336">
            <w:pPr>
              <w:tabs>
                <w:tab w:val="left" w:pos="5362"/>
              </w:tabs>
              <w:jc w:val="both"/>
              <w:rPr>
                <w:rFonts w:ascii="Times New Roman" w:hAnsi="Times New Roman"/>
                <w:sz w:val="24"/>
                <w:szCs w:val="24"/>
              </w:rPr>
            </w:pPr>
            <w:r w:rsidRPr="009029DC">
              <w:rPr>
                <w:rFonts w:ascii="Times New Roman" w:hAnsi="Times New Roman"/>
                <w:sz w:val="24"/>
                <w:szCs w:val="24"/>
              </w:rPr>
              <w:t>Права граждан на получение достоверной информации (структура органов местного самоуправления, время приема граждан, порядок обжалования действий должностных лиц) реализуются на официальном сайте администрации Пожарского муниципального района в сети Интернет, который постоянно обновляется.</w:t>
            </w:r>
          </w:p>
        </w:tc>
      </w:tr>
      <w:tr w:rsidR="00A37ECD" w:rsidRPr="009029DC" w:rsidTr="00DA4AD2">
        <w:trPr>
          <w:trHeight w:val="1266"/>
        </w:trPr>
        <w:tc>
          <w:tcPr>
            <w:tcW w:w="5022" w:type="dxa"/>
          </w:tcPr>
          <w:p w:rsidR="00A37ECD" w:rsidRPr="009029DC" w:rsidRDefault="00A37ECD"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 xml:space="preserve">3.3.  </w:t>
            </w:r>
            <w:r w:rsidRPr="009029DC">
              <w:rPr>
                <w:rFonts w:ascii="Times New Roman" w:hAnsi="Times New Roman" w:cs="Times New Roman"/>
                <w:b w:val="0"/>
                <w:sz w:val="24"/>
                <w:szCs w:val="24"/>
              </w:rPr>
              <w:t>Информирование об антикоррупционной политике, разъяснение положений законодательства РФ по борьбе с коррупцией</w:t>
            </w:r>
            <w:r w:rsidRPr="009029DC">
              <w:rPr>
                <w:rFonts w:ascii="Times New Roman" w:hAnsi="Times New Roman" w:cs="Times New Roman"/>
                <w:b w:val="0"/>
                <w:sz w:val="24"/>
                <w:szCs w:val="24"/>
              </w:rPr>
              <w:t>.</w:t>
            </w:r>
          </w:p>
        </w:tc>
        <w:tc>
          <w:tcPr>
            <w:tcW w:w="1578" w:type="dxa"/>
          </w:tcPr>
          <w:p w:rsidR="00A37ECD" w:rsidRPr="009029DC" w:rsidRDefault="00A37ECD"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A37ECD" w:rsidRPr="009029DC" w:rsidRDefault="00A37ECD"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A37ECD" w:rsidRPr="009029DC" w:rsidRDefault="00A37ECD"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A37ECD" w:rsidRPr="009029DC" w:rsidRDefault="00A37ECD" w:rsidP="00A37ECD">
            <w:pPr>
              <w:tabs>
                <w:tab w:val="left" w:pos="859"/>
                <w:tab w:val="num" w:pos="1573"/>
                <w:tab w:val="left" w:pos="5148"/>
                <w:tab w:val="left" w:pos="7290"/>
              </w:tabs>
              <w:jc w:val="both"/>
              <w:rPr>
                <w:rFonts w:ascii="Times New Roman" w:hAnsi="Times New Roman"/>
                <w:sz w:val="24"/>
                <w:szCs w:val="24"/>
              </w:rPr>
            </w:pPr>
            <w:r w:rsidRPr="009029DC">
              <w:rPr>
                <w:rFonts w:ascii="Times New Roman" w:hAnsi="Times New Roman"/>
                <w:sz w:val="24"/>
                <w:szCs w:val="24"/>
              </w:rPr>
              <w:t>Администрация Пожарского муниципального района систематически проводит мониторинг федерального и регионального законодательства в сфере противодействия коррупции для своевременного приведения муниципальных нормативных актов в соответствии с изменившемся законодательством Российской Федерации.</w:t>
            </w:r>
          </w:p>
          <w:p w:rsidR="00A37ECD" w:rsidRPr="009029DC" w:rsidRDefault="00A37ECD" w:rsidP="009029DC">
            <w:pPr>
              <w:tabs>
                <w:tab w:val="left" w:pos="859"/>
                <w:tab w:val="num" w:pos="1573"/>
                <w:tab w:val="left" w:pos="5148"/>
                <w:tab w:val="left" w:pos="7290"/>
              </w:tabs>
              <w:jc w:val="both"/>
              <w:rPr>
                <w:rFonts w:ascii="Times New Roman" w:hAnsi="Times New Roman"/>
                <w:sz w:val="24"/>
                <w:szCs w:val="24"/>
              </w:rPr>
            </w:pPr>
            <w:r w:rsidRPr="009029DC">
              <w:rPr>
                <w:rFonts w:ascii="Times New Roman" w:hAnsi="Times New Roman"/>
                <w:sz w:val="24"/>
                <w:szCs w:val="24"/>
              </w:rPr>
              <w:t>Информирование сельских поселений Пожарского муниципального района входящих в состав Пожарского муниципального района и специалистов отраслевых (функциональных) органов администрации Пожарского муниципального района о внесении изменений в законодательство Российской Федерации в сфере противодействия коррупции осуществляется работниками юридического отдела администрации Пожарского муниципального района еженедельно в форме телефонных консультаций, и предоставления нормативной правовой и иной информации на бумажных и электронных носителях, по факсу.</w:t>
            </w:r>
          </w:p>
        </w:tc>
      </w:tr>
      <w:tr w:rsidR="00A37ECD" w:rsidRPr="009029DC" w:rsidTr="00DA4AD2">
        <w:trPr>
          <w:trHeight w:val="1266"/>
        </w:trPr>
        <w:tc>
          <w:tcPr>
            <w:tcW w:w="5022" w:type="dxa"/>
          </w:tcPr>
          <w:p w:rsidR="00A37ECD" w:rsidRPr="009029DC" w:rsidRDefault="00A37ECD"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 xml:space="preserve">3.4. </w:t>
            </w:r>
            <w:r w:rsidRPr="009029DC">
              <w:rPr>
                <w:rFonts w:ascii="Times New Roman" w:hAnsi="Times New Roman" w:cs="Times New Roman"/>
                <w:b w:val="0"/>
                <w:sz w:val="24"/>
                <w:szCs w:val="24"/>
              </w:rPr>
              <w:t>Информирование населения о ходе текущей деятельности администрации Пожарского муниципального района в рамках ФЗ от 09 февраля       2009 года № 8-ФЗ «Об обеспечении доступа к информации о деятельности государственных органов и органов местного самоуправления»</w:t>
            </w:r>
            <w:r w:rsidRPr="009029DC">
              <w:rPr>
                <w:rFonts w:ascii="Times New Roman" w:hAnsi="Times New Roman" w:cs="Times New Roman"/>
                <w:b w:val="0"/>
                <w:sz w:val="24"/>
                <w:szCs w:val="24"/>
              </w:rPr>
              <w:t>.</w:t>
            </w:r>
          </w:p>
        </w:tc>
        <w:tc>
          <w:tcPr>
            <w:tcW w:w="1578" w:type="dxa"/>
          </w:tcPr>
          <w:p w:rsidR="00A37ECD" w:rsidRPr="009029DC" w:rsidRDefault="00A37ECD"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A37ECD" w:rsidRPr="009029DC" w:rsidRDefault="00A37ECD"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A37ECD" w:rsidRPr="009029DC" w:rsidRDefault="00A37ECD"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A37ECD" w:rsidRPr="009029DC" w:rsidRDefault="00A37ECD" w:rsidP="00A37ECD">
            <w:pPr>
              <w:tabs>
                <w:tab w:val="left" w:pos="859"/>
                <w:tab w:val="num" w:pos="1573"/>
                <w:tab w:val="left" w:pos="5148"/>
                <w:tab w:val="left" w:pos="7290"/>
              </w:tabs>
              <w:jc w:val="both"/>
              <w:rPr>
                <w:rFonts w:ascii="Times New Roman" w:hAnsi="Times New Roman"/>
                <w:sz w:val="24"/>
                <w:szCs w:val="24"/>
              </w:rPr>
            </w:pPr>
            <w:r w:rsidRPr="009029DC">
              <w:rPr>
                <w:rFonts w:ascii="Times New Roman" w:hAnsi="Times New Roman"/>
                <w:sz w:val="24"/>
                <w:szCs w:val="24"/>
              </w:rPr>
              <w:t>Общий отдел администрации Пожарского муниципального района доводит до сведения населения информацию о ходе текущей деятельности администрации Пожарского муниципального района постоянно, путем размещения информации на официальном сайте администрации Пожарского муниципального района.</w:t>
            </w:r>
          </w:p>
        </w:tc>
      </w:tr>
      <w:tr w:rsidR="00A37ECD" w:rsidRPr="009029DC" w:rsidTr="00E73588">
        <w:trPr>
          <w:trHeight w:val="748"/>
        </w:trPr>
        <w:tc>
          <w:tcPr>
            <w:tcW w:w="15134" w:type="dxa"/>
            <w:gridSpan w:val="5"/>
          </w:tcPr>
          <w:p w:rsidR="00A37ECD" w:rsidRPr="009029DC" w:rsidRDefault="00A37ECD" w:rsidP="00A37ECD">
            <w:pPr>
              <w:tabs>
                <w:tab w:val="left" w:pos="5362"/>
              </w:tabs>
              <w:jc w:val="center"/>
              <w:rPr>
                <w:rFonts w:ascii="Times New Roman" w:hAnsi="Times New Roman"/>
                <w:sz w:val="24"/>
                <w:szCs w:val="24"/>
              </w:rPr>
            </w:pPr>
          </w:p>
          <w:p w:rsidR="00A37ECD" w:rsidRPr="009029DC" w:rsidRDefault="00E73588" w:rsidP="00A37ECD">
            <w:pPr>
              <w:tabs>
                <w:tab w:val="left" w:pos="5362"/>
              </w:tabs>
              <w:jc w:val="center"/>
              <w:rPr>
                <w:rFonts w:ascii="Times New Roman" w:hAnsi="Times New Roman"/>
                <w:sz w:val="24"/>
                <w:szCs w:val="24"/>
              </w:rPr>
            </w:pPr>
            <w:r w:rsidRPr="009029DC">
              <w:rPr>
                <w:rFonts w:ascii="Times New Roman" w:hAnsi="Times New Roman"/>
                <w:sz w:val="24"/>
                <w:szCs w:val="24"/>
              </w:rPr>
              <w:t xml:space="preserve">4. </w:t>
            </w:r>
            <w:r w:rsidR="00A37ECD" w:rsidRPr="009029DC">
              <w:rPr>
                <w:rFonts w:ascii="Times New Roman" w:hAnsi="Times New Roman"/>
                <w:sz w:val="24"/>
                <w:szCs w:val="24"/>
              </w:rPr>
              <w:t>Совершенствование организации деятельности по размещению муниципальных заказов</w:t>
            </w:r>
          </w:p>
        </w:tc>
      </w:tr>
      <w:tr w:rsidR="00E73588" w:rsidRPr="009029DC" w:rsidTr="00DA4AD2">
        <w:trPr>
          <w:trHeight w:val="1266"/>
        </w:trPr>
        <w:tc>
          <w:tcPr>
            <w:tcW w:w="5022" w:type="dxa"/>
          </w:tcPr>
          <w:p w:rsidR="00E73588" w:rsidRPr="009029DC" w:rsidRDefault="00E73588"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 xml:space="preserve">4.1. </w:t>
            </w:r>
            <w:r w:rsidRPr="009029DC">
              <w:rPr>
                <w:rFonts w:ascii="Times New Roman" w:hAnsi="Times New Roman" w:cs="Times New Roman"/>
                <w:b w:val="0"/>
                <w:sz w:val="24"/>
                <w:szCs w:val="24"/>
              </w:rPr>
              <w:t>Соблюдение законодательства «О контрактной системе в сфере закупок товаров, работ, услуг для государственных и муниципальных нужд» для муниципальных нужд Пожарского муниципального района. Преимущественное применение конкурентных процедур выбора поставщиков (подрядчиков, исполнителей).</w:t>
            </w:r>
          </w:p>
        </w:tc>
        <w:tc>
          <w:tcPr>
            <w:tcW w:w="1578" w:type="dxa"/>
          </w:tcPr>
          <w:p w:rsidR="00E73588" w:rsidRPr="009029DC" w:rsidRDefault="00E73588"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E73588" w:rsidRPr="009029DC" w:rsidRDefault="00E7358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E73588" w:rsidRPr="009029DC" w:rsidRDefault="00E7358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E73588" w:rsidRPr="009029DC" w:rsidRDefault="00E73588" w:rsidP="00C60336">
            <w:pPr>
              <w:tabs>
                <w:tab w:val="left" w:pos="5362"/>
              </w:tabs>
              <w:jc w:val="both"/>
              <w:rPr>
                <w:rFonts w:ascii="Times New Roman" w:hAnsi="Times New Roman"/>
                <w:sz w:val="24"/>
                <w:szCs w:val="24"/>
              </w:rPr>
            </w:pPr>
            <w:r w:rsidRPr="009029DC">
              <w:rPr>
                <w:rFonts w:ascii="Times New Roman" w:hAnsi="Times New Roman"/>
                <w:sz w:val="24"/>
                <w:szCs w:val="24"/>
              </w:rPr>
              <w:t>Постоянно совершенствуется система мер,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w:t>
            </w:r>
          </w:p>
        </w:tc>
      </w:tr>
      <w:tr w:rsidR="00E73588" w:rsidRPr="009029DC" w:rsidTr="00E73588">
        <w:trPr>
          <w:trHeight w:val="985"/>
        </w:trPr>
        <w:tc>
          <w:tcPr>
            <w:tcW w:w="5022" w:type="dxa"/>
          </w:tcPr>
          <w:p w:rsidR="00E73588" w:rsidRPr="009029DC" w:rsidRDefault="00E73588" w:rsidP="00660D59">
            <w:pPr>
              <w:pStyle w:val="ConsPlusTitle"/>
              <w:widowControl/>
              <w:overflowPunct w:val="0"/>
              <w:textAlignment w:val="baseline"/>
              <w:rPr>
                <w:rFonts w:ascii="Times New Roman" w:hAnsi="Times New Roman" w:cs="Times New Roman"/>
                <w:b w:val="0"/>
                <w:sz w:val="24"/>
                <w:szCs w:val="24"/>
              </w:rPr>
            </w:pPr>
            <w:r w:rsidRPr="009029DC">
              <w:rPr>
                <w:rFonts w:ascii="Times New Roman" w:hAnsi="Times New Roman" w:cs="Times New Roman"/>
                <w:b w:val="0"/>
                <w:sz w:val="24"/>
                <w:szCs w:val="24"/>
              </w:rPr>
              <w:t xml:space="preserve">4.2. </w:t>
            </w:r>
            <w:r w:rsidRPr="009029DC">
              <w:rPr>
                <w:rFonts w:ascii="Times New Roman" w:hAnsi="Times New Roman" w:cs="Times New Roman"/>
                <w:b w:val="0"/>
                <w:sz w:val="24"/>
                <w:szCs w:val="24"/>
              </w:rPr>
              <w:t>Осуществлять ежегодное планирование проведения муниципальных торгов для нужд Пожарского муниципального района</w:t>
            </w:r>
            <w:r w:rsidRPr="009029DC">
              <w:rPr>
                <w:rFonts w:ascii="Times New Roman" w:hAnsi="Times New Roman" w:cs="Times New Roman"/>
                <w:b w:val="0"/>
                <w:sz w:val="24"/>
                <w:szCs w:val="24"/>
              </w:rPr>
              <w:t>.</w:t>
            </w:r>
          </w:p>
        </w:tc>
        <w:tc>
          <w:tcPr>
            <w:tcW w:w="1578" w:type="dxa"/>
          </w:tcPr>
          <w:p w:rsidR="00E73588" w:rsidRPr="009029DC" w:rsidRDefault="00E73588" w:rsidP="00C60336">
            <w:pPr>
              <w:tabs>
                <w:tab w:val="left" w:pos="5362"/>
              </w:tabs>
              <w:jc w:val="center"/>
              <w:rPr>
                <w:rFonts w:ascii="Times New Roman" w:hAnsi="Times New Roman"/>
                <w:bCs/>
                <w:sz w:val="24"/>
                <w:szCs w:val="24"/>
              </w:rPr>
            </w:pPr>
            <w:r w:rsidRPr="009029DC">
              <w:rPr>
                <w:rFonts w:ascii="Times New Roman" w:hAnsi="Times New Roman"/>
                <w:bCs/>
                <w:sz w:val="24"/>
                <w:szCs w:val="24"/>
              </w:rPr>
              <w:t>2019</w:t>
            </w:r>
          </w:p>
        </w:tc>
        <w:tc>
          <w:tcPr>
            <w:tcW w:w="1872" w:type="dxa"/>
          </w:tcPr>
          <w:p w:rsidR="00E73588" w:rsidRPr="009029DC" w:rsidRDefault="00E7358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1701" w:type="dxa"/>
          </w:tcPr>
          <w:p w:rsidR="00E73588" w:rsidRPr="009029DC" w:rsidRDefault="00E73588" w:rsidP="00EF2B02">
            <w:pPr>
              <w:tabs>
                <w:tab w:val="left" w:pos="5362"/>
              </w:tabs>
              <w:jc w:val="center"/>
              <w:rPr>
                <w:rFonts w:ascii="Times New Roman" w:hAnsi="Times New Roman"/>
                <w:bCs/>
                <w:sz w:val="24"/>
                <w:szCs w:val="24"/>
              </w:rPr>
            </w:pPr>
            <w:r w:rsidRPr="009029DC">
              <w:rPr>
                <w:rFonts w:ascii="Times New Roman" w:hAnsi="Times New Roman"/>
                <w:bCs/>
                <w:sz w:val="24"/>
                <w:szCs w:val="24"/>
              </w:rPr>
              <w:t>0,0</w:t>
            </w:r>
          </w:p>
        </w:tc>
        <w:tc>
          <w:tcPr>
            <w:tcW w:w="4961" w:type="dxa"/>
          </w:tcPr>
          <w:p w:rsidR="00E73588" w:rsidRPr="009029DC" w:rsidRDefault="00E73588" w:rsidP="00E73588">
            <w:pPr>
              <w:jc w:val="both"/>
              <w:rPr>
                <w:rFonts w:ascii="Times New Roman" w:hAnsi="Times New Roman"/>
                <w:sz w:val="24"/>
                <w:szCs w:val="24"/>
              </w:rPr>
            </w:pPr>
            <w:r w:rsidRPr="009029DC">
              <w:rPr>
                <w:rFonts w:ascii="Times New Roman" w:hAnsi="Times New Roman"/>
                <w:sz w:val="24"/>
                <w:szCs w:val="24"/>
              </w:rPr>
              <w:t>Ведение плана-графика закупок</w:t>
            </w:r>
            <w:r w:rsidRPr="009029DC">
              <w:rPr>
                <w:sz w:val="24"/>
                <w:szCs w:val="24"/>
              </w:rPr>
              <w:t xml:space="preserve"> </w:t>
            </w:r>
            <w:r w:rsidRPr="009029DC">
              <w:rPr>
                <w:rFonts w:ascii="Times New Roman" w:hAnsi="Times New Roman"/>
                <w:sz w:val="24"/>
                <w:szCs w:val="24"/>
              </w:rPr>
              <w:t>товаров, работ, услуг для нужд администрации Пожарского муниципального района в 2019 году осуществлялась в соответствии с</w:t>
            </w:r>
            <w:r w:rsidRPr="009029DC">
              <w:rPr>
                <w:sz w:val="24"/>
                <w:szCs w:val="24"/>
              </w:rPr>
              <w:t xml:space="preserve"> </w:t>
            </w:r>
            <w:r w:rsidRPr="009029DC">
              <w:rPr>
                <w:rFonts w:ascii="Times New Roman" w:hAnsi="Times New Roman"/>
                <w:sz w:val="24"/>
                <w:szCs w:val="24"/>
              </w:rPr>
              <w:t>приказом Минэкономразвития России и Казначейства России от 31 марта 2015 года № 182/7н «Об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2019-2020/2021 годы».</w:t>
            </w:r>
          </w:p>
          <w:p w:rsidR="00E73588" w:rsidRPr="009029DC" w:rsidRDefault="00E73588" w:rsidP="00E73588">
            <w:pPr>
              <w:tabs>
                <w:tab w:val="left" w:pos="5362"/>
              </w:tabs>
              <w:jc w:val="both"/>
              <w:rPr>
                <w:rFonts w:ascii="Times New Roman" w:hAnsi="Times New Roman"/>
                <w:sz w:val="24"/>
                <w:szCs w:val="24"/>
              </w:rPr>
            </w:pPr>
            <w:r w:rsidRPr="009029DC">
              <w:rPr>
                <w:rFonts w:ascii="Times New Roman" w:hAnsi="Times New Roman"/>
                <w:sz w:val="24"/>
                <w:szCs w:val="24"/>
              </w:rPr>
              <w:t xml:space="preserve">В соответствии с вступлением в полную силу ст.16, 18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в соответствии с  </w:t>
            </w:r>
            <w:r w:rsidRPr="009029DC">
              <w:rPr>
                <w:sz w:val="24"/>
                <w:szCs w:val="24"/>
              </w:rPr>
              <w:t xml:space="preserve"> </w:t>
            </w:r>
            <w:r w:rsidRPr="009029DC">
              <w:rPr>
                <w:rFonts w:ascii="Times New Roman" w:hAnsi="Times New Roman"/>
                <w:sz w:val="24"/>
                <w:szCs w:val="24"/>
              </w:rPr>
              <w:t xml:space="preserve">постановлением Правительства Российской Федерации от 21 ноября 2013 года № 1043 «О требованиях к формированию, утверждению </w:t>
            </w:r>
            <w:r w:rsidRPr="009029DC">
              <w:rPr>
                <w:rFonts w:ascii="Times New Roman" w:hAnsi="Times New Roman"/>
                <w:sz w:val="24"/>
                <w:szCs w:val="24"/>
              </w:rPr>
              <w:lastRenderedPageBreak/>
              <w:t>и ведению планов закупок товаров, работ, услуг для обеспечения нужд субъекта Российской Федерации и муниципальных нужд, а также требованиях к форме планов закупок товаров, работ, услуг»,</w:t>
            </w:r>
            <w:r w:rsidRPr="009029DC">
              <w:rPr>
                <w:sz w:val="24"/>
                <w:szCs w:val="24"/>
              </w:rPr>
              <w:t xml:space="preserve"> </w:t>
            </w:r>
            <w:r w:rsidRPr="009029DC">
              <w:rPr>
                <w:rFonts w:ascii="Times New Roman" w:hAnsi="Times New Roman"/>
                <w:sz w:val="24"/>
                <w:szCs w:val="24"/>
              </w:rPr>
              <w:t>постановлением Правительства Российской Федерации от 5 июня 2015 года № 554 «О требованиях к формированию, утверждению и ведению плана-графика закупок  товаров, работ, услуг для обеспечения нужд субъекта Российской Федерации и муниципальных нужд, а так же о требованиях к форме плана-графика закупок товаров, работ, услуг», постановлением Правительства Российской Федерации  от 5 июня 2015 года № 555 «об установлении порядка обоснования закупок товаров, работ и услуг для обеспечения государственных и муниципальных нужд и форм такого обоснования».</w:t>
            </w:r>
          </w:p>
        </w:tc>
      </w:tr>
    </w:tbl>
    <w:p w:rsidR="00150B93" w:rsidRPr="009029DC" w:rsidRDefault="00150B93" w:rsidP="00357CC5">
      <w:pPr>
        <w:jc w:val="both"/>
        <w:rPr>
          <w:sz w:val="24"/>
          <w:szCs w:val="24"/>
        </w:rPr>
      </w:pPr>
    </w:p>
    <w:sectPr w:rsidR="00150B93" w:rsidRPr="009029DC" w:rsidSect="00EF2B02">
      <w:headerReference w:type="even" r:id="rId8"/>
      <w:headerReference w:type="default" r:id="rId9"/>
      <w:pgSz w:w="16838" w:h="11906" w:orient="landscape"/>
      <w:pgMar w:top="851" w:right="1134" w:bottom="85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49A" w:rsidRDefault="006B449A">
      <w:r>
        <w:separator/>
      </w:r>
    </w:p>
  </w:endnote>
  <w:endnote w:type="continuationSeparator" w:id="0">
    <w:p w:rsidR="006B449A" w:rsidRDefault="006B4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49A" w:rsidRDefault="006B449A">
      <w:r>
        <w:separator/>
      </w:r>
    </w:p>
  </w:footnote>
  <w:footnote w:type="continuationSeparator" w:id="0">
    <w:p w:rsidR="006B449A" w:rsidRDefault="006B4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B02" w:rsidRDefault="003153B5" w:rsidP="00EF2B02">
    <w:pPr>
      <w:pStyle w:val="ab"/>
      <w:framePr w:wrap="around" w:vAnchor="text" w:hAnchor="margin" w:xAlign="center" w:y="1"/>
      <w:rPr>
        <w:rStyle w:val="aa"/>
      </w:rPr>
    </w:pPr>
    <w:r>
      <w:rPr>
        <w:rStyle w:val="aa"/>
      </w:rPr>
      <w:fldChar w:fldCharType="begin"/>
    </w:r>
    <w:r w:rsidR="00EF2B02">
      <w:rPr>
        <w:rStyle w:val="aa"/>
      </w:rPr>
      <w:instrText xml:space="preserve">PAGE  </w:instrText>
    </w:r>
    <w:r>
      <w:rPr>
        <w:rStyle w:val="aa"/>
      </w:rPr>
      <w:fldChar w:fldCharType="end"/>
    </w:r>
  </w:p>
  <w:p w:rsidR="00EF2B02" w:rsidRDefault="00EF2B0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B02" w:rsidRDefault="003153B5" w:rsidP="00EF2B02">
    <w:pPr>
      <w:pStyle w:val="ab"/>
      <w:framePr w:wrap="around" w:vAnchor="text" w:hAnchor="margin" w:xAlign="center" w:y="1"/>
      <w:rPr>
        <w:rStyle w:val="aa"/>
      </w:rPr>
    </w:pPr>
    <w:r>
      <w:rPr>
        <w:rStyle w:val="aa"/>
      </w:rPr>
      <w:fldChar w:fldCharType="begin"/>
    </w:r>
    <w:r w:rsidR="00EF2B02">
      <w:rPr>
        <w:rStyle w:val="aa"/>
      </w:rPr>
      <w:instrText xml:space="preserve">PAGE  </w:instrText>
    </w:r>
    <w:r>
      <w:rPr>
        <w:rStyle w:val="aa"/>
      </w:rPr>
      <w:fldChar w:fldCharType="separate"/>
    </w:r>
    <w:r w:rsidR="009029DC">
      <w:rPr>
        <w:rStyle w:val="aa"/>
        <w:noProof/>
      </w:rPr>
      <w:t>13</w:t>
    </w:r>
    <w:r>
      <w:rPr>
        <w:rStyle w:val="aa"/>
      </w:rPr>
      <w:fldChar w:fldCharType="end"/>
    </w:r>
  </w:p>
  <w:p w:rsidR="00EF2B02" w:rsidRDefault="00EF2B0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C3DC6"/>
    <w:multiLevelType w:val="hybridMultilevel"/>
    <w:tmpl w:val="3334E37E"/>
    <w:lvl w:ilvl="0" w:tplc="58EA5A94">
      <w:start w:val="1"/>
      <w:numFmt w:val="bullet"/>
      <w:lvlText w:val="̶"/>
      <w:lvlJc w:val="left"/>
      <w:pPr>
        <w:tabs>
          <w:tab w:val="num" w:pos="709"/>
        </w:tabs>
        <w:ind w:left="0" w:firstLine="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7333F0"/>
    <w:multiLevelType w:val="hybridMultilevel"/>
    <w:tmpl w:val="BAEA52BA"/>
    <w:lvl w:ilvl="0" w:tplc="E9CCCC2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2510A9"/>
    <w:multiLevelType w:val="hybridMultilevel"/>
    <w:tmpl w:val="FB465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7A6090"/>
    <w:multiLevelType w:val="hybridMultilevel"/>
    <w:tmpl w:val="FBF2F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84175F"/>
    <w:multiLevelType w:val="hybridMultilevel"/>
    <w:tmpl w:val="EB8CDCA2"/>
    <w:lvl w:ilvl="0" w:tplc="637E3216">
      <w:start w:val="10"/>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B7D0747"/>
    <w:multiLevelType w:val="hybridMultilevel"/>
    <w:tmpl w:val="A7E6C8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DC1651C"/>
    <w:multiLevelType w:val="hybridMultilevel"/>
    <w:tmpl w:val="DC80BC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F8041EA"/>
    <w:multiLevelType w:val="hybridMultilevel"/>
    <w:tmpl w:val="CA50EB7A"/>
    <w:lvl w:ilvl="0" w:tplc="DA7E925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811332"/>
    <w:multiLevelType w:val="hybridMultilevel"/>
    <w:tmpl w:val="72A20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3"/>
  </w:num>
  <w:num w:numId="3">
    <w:abstractNumId w:val="4"/>
  </w:num>
  <w:num w:numId="4">
    <w:abstractNumId w:val="7"/>
  </w:num>
  <w:num w:numId="5">
    <w:abstractNumId w:val="2"/>
  </w:num>
  <w:num w:numId="6">
    <w:abstractNumId w:val="6"/>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25624"/>
    <w:rsid w:val="000076C8"/>
    <w:rsid w:val="00047A81"/>
    <w:rsid w:val="00076021"/>
    <w:rsid w:val="00081412"/>
    <w:rsid w:val="000B6B94"/>
    <w:rsid w:val="0011722D"/>
    <w:rsid w:val="00125624"/>
    <w:rsid w:val="00150B93"/>
    <w:rsid w:val="001567C9"/>
    <w:rsid w:val="001977B3"/>
    <w:rsid w:val="001B1042"/>
    <w:rsid w:val="00215634"/>
    <w:rsid w:val="00220441"/>
    <w:rsid w:val="002444EB"/>
    <w:rsid w:val="002544CA"/>
    <w:rsid w:val="002E14A3"/>
    <w:rsid w:val="002E3A7C"/>
    <w:rsid w:val="002E6F06"/>
    <w:rsid w:val="00300AF4"/>
    <w:rsid w:val="00310FD6"/>
    <w:rsid w:val="003153B5"/>
    <w:rsid w:val="0032523D"/>
    <w:rsid w:val="0035740C"/>
    <w:rsid w:val="00357CC5"/>
    <w:rsid w:val="00382658"/>
    <w:rsid w:val="00387369"/>
    <w:rsid w:val="00396B3A"/>
    <w:rsid w:val="003D562D"/>
    <w:rsid w:val="003F4CFC"/>
    <w:rsid w:val="004103AA"/>
    <w:rsid w:val="00415DED"/>
    <w:rsid w:val="00440449"/>
    <w:rsid w:val="00446970"/>
    <w:rsid w:val="00475EA9"/>
    <w:rsid w:val="004B0F3E"/>
    <w:rsid w:val="004F4448"/>
    <w:rsid w:val="00525762"/>
    <w:rsid w:val="0058329F"/>
    <w:rsid w:val="005959E6"/>
    <w:rsid w:val="005E36B4"/>
    <w:rsid w:val="00612DFF"/>
    <w:rsid w:val="00660D59"/>
    <w:rsid w:val="00675533"/>
    <w:rsid w:val="006A4A69"/>
    <w:rsid w:val="006B449A"/>
    <w:rsid w:val="006C19D4"/>
    <w:rsid w:val="006D64BB"/>
    <w:rsid w:val="006E2C29"/>
    <w:rsid w:val="006E2CDD"/>
    <w:rsid w:val="006E4D50"/>
    <w:rsid w:val="006E7F61"/>
    <w:rsid w:val="006F5C1E"/>
    <w:rsid w:val="007048AC"/>
    <w:rsid w:val="007058EB"/>
    <w:rsid w:val="007314FD"/>
    <w:rsid w:val="007437F0"/>
    <w:rsid w:val="007450FD"/>
    <w:rsid w:val="007771FA"/>
    <w:rsid w:val="00777F6D"/>
    <w:rsid w:val="0078004F"/>
    <w:rsid w:val="007957B3"/>
    <w:rsid w:val="00795FBC"/>
    <w:rsid w:val="007A1A01"/>
    <w:rsid w:val="007A5481"/>
    <w:rsid w:val="007C7E6A"/>
    <w:rsid w:val="007D05BF"/>
    <w:rsid w:val="007D4B01"/>
    <w:rsid w:val="00827909"/>
    <w:rsid w:val="00854110"/>
    <w:rsid w:val="00871B8B"/>
    <w:rsid w:val="00880FC8"/>
    <w:rsid w:val="00881CE2"/>
    <w:rsid w:val="008A6DA8"/>
    <w:rsid w:val="008B52FC"/>
    <w:rsid w:val="008F1453"/>
    <w:rsid w:val="009029DC"/>
    <w:rsid w:val="00910EAB"/>
    <w:rsid w:val="00971C65"/>
    <w:rsid w:val="00983E44"/>
    <w:rsid w:val="00996B90"/>
    <w:rsid w:val="009C3264"/>
    <w:rsid w:val="009D1973"/>
    <w:rsid w:val="00A37ECD"/>
    <w:rsid w:val="00A42CD5"/>
    <w:rsid w:val="00A54B2C"/>
    <w:rsid w:val="00A60F7A"/>
    <w:rsid w:val="00A677EC"/>
    <w:rsid w:val="00AA0DB6"/>
    <w:rsid w:val="00AA61C2"/>
    <w:rsid w:val="00AC1BE3"/>
    <w:rsid w:val="00AC694C"/>
    <w:rsid w:val="00AD3EED"/>
    <w:rsid w:val="00AF0136"/>
    <w:rsid w:val="00B05156"/>
    <w:rsid w:val="00B155B4"/>
    <w:rsid w:val="00B23034"/>
    <w:rsid w:val="00B27233"/>
    <w:rsid w:val="00B35FAE"/>
    <w:rsid w:val="00B3710C"/>
    <w:rsid w:val="00B40E8F"/>
    <w:rsid w:val="00B522C3"/>
    <w:rsid w:val="00B93E60"/>
    <w:rsid w:val="00BA7731"/>
    <w:rsid w:val="00BB70C4"/>
    <w:rsid w:val="00C069A8"/>
    <w:rsid w:val="00C13C27"/>
    <w:rsid w:val="00C149F0"/>
    <w:rsid w:val="00C14B64"/>
    <w:rsid w:val="00C35335"/>
    <w:rsid w:val="00C4153F"/>
    <w:rsid w:val="00C5231D"/>
    <w:rsid w:val="00C60336"/>
    <w:rsid w:val="00C733EF"/>
    <w:rsid w:val="00CB5AEA"/>
    <w:rsid w:val="00CB725C"/>
    <w:rsid w:val="00CD0052"/>
    <w:rsid w:val="00CF4F1B"/>
    <w:rsid w:val="00D25698"/>
    <w:rsid w:val="00D30328"/>
    <w:rsid w:val="00D40BEC"/>
    <w:rsid w:val="00D45C74"/>
    <w:rsid w:val="00D577B9"/>
    <w:rsid w:val="00D848FE"/>
    <w:rsid w:val="00D90D20"/>
    <w:rsid w:val="00DA1AAA"/>
    <w:rsid w:val="00DA4AD2"/>
    <w:rsid w:val="00DE1518"/>
    <w:rsid w:val="00DE6C26"/>
    <w:rsid w:val="00DF2F95"/>
    <w:rsid w:val="00DF3B0F"/>
    <w:rsid w:val="00E003AD"/>
    <w:rsid w:val="00E121DB"/>
    <w:rsid w:val="00E43290"/>
    <w:rsid w:val="00E73588"/>
    <w:rsid w:val="00E96162"/>
    <w:rsid w:val="00ED7436"/>
    <w:rsid w:val="00EE2C38"/>
    <w:rsid w:val="00EF2628"/>
    <w:rsid w:val="00EF2B02"/>
    <w:rsid w:val="00EF400D"/>
    <w:rsid w:val="00F05B67"/>
    <w:rsid w:val="00F11358"/>
    <w:rsid w:val="00F22528"/>
    <w:rsid w:val="00F25722"/>
    <w:rsid w:val="00F43BAF"/>
    <w:rsid w:val="00F560C5"/>
    <w:rsid w:val="00F576D3"/>
    <w:rsid w:val="00F8109C"/>
    <w:rsid w:val="00F92BCB"/>
    <w:rsid w:val="00F94D7E"/>
    <w:rsid w:val="00FF6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F54B9D-5DB3-4519-885F-026D89B1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4F1B"/>
    <w:pPr>
      <w:spacing w:after="0" w:line="240" w:lineRule="auto"/>
    </w:pPr>
    <w:rPr>
      <w:rFonts w:ascii="Garamond" w:eastAsia="Times New Roman" w:hAnsi="Garamond" w:cs="Times New Roman"/>
      <w:szCs w:val="20"/>
      <w:lang w:eastAsia="ru-RU"/>
    </w:rPr>
  </w:style>
  <w:style w:type="paragraph" w:styleId="1">
    <w:name w:val="heading 1"/>
    <w:basedOn w:val="a"/>
    <w:next w:val="a"/>
    <w:link w:val="10"/>
    <w:uiPriority w:val="9"/>
    <w:qFormat/>
    <w:rsid w:val="002E6F0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38736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6">
    <w:name w:val="heading 6"/>
    <w:basedOn w:val="a"/>
    <w:link w:val="60"/>
    <w:qFormat/>
    <w:rsid w:val="00DA1AAA"/>
    <w:pPr>
      <w:spacing w:before="100" w:beforeAutospacing="1" w:after="100" w:afterAutospacing="1" w:line="360" w:lineRule="auto"/>
      <w:ind w:firstLine="709"/>
      <w:jc w:val="both"/>
      <w:outlineLvl w:val="5"/>
    </w:pPr>
    <w:rPr>
      <w:rFonts w:ascii="Arial" w:hAnsi="Arial" w:cs="Arial"/>
      <w:b/>
      <w:bCs/>
      <w:color w:val="333366"/>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документа"/>
    <w:next w:val="a"/>
    <w:rsid w:val="00CF4F1B"/>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lang w:eastAsia="ru-RU"/>
    </w:rPr>
  </w:style>
  <w:style w:type="paragraph" w:styleId="a4">
    <w:name w:val="Message Header"/>
    <w:basedOn w:val="a5"/>
    <w:link w:val="a6"/>
    <w:rsid w:val="00CF4F1B"/>
    <w:pPr>
      <w:keepLines/>
      <w:tabs>
        <w:tab w:val="left" w:pos="27814"/>
      </w:tabs>
      <w:spacing w:line="240" w:lineRule="atLeast"/>
      <w:ind w:left="1418" w:hanging="1418"/>
    </w:pPr>
    <w:rPr>
      <w:caps/>
      <w:sz w:val="18"/>
    </w:rPr>
  </w:style>
  <w:style w:type="character" w:customStyle="1" w:styleId="a6">
    <w:name w:val="Шапка Знак"/>
    <w:basedOn w:val="a0"/>
    <w:link w:val="a4"/>
    <w:rsid w:val="00CF4F1B"/>
    <w:rPr>
      <w:rFonts w:ascii="Garamond" w:eastAsia="Times New Roman" w:hAnsi="Garamond" w:cs="Times New Roman"/>
      <w:caps/>
      <w:sz w:val="18"/>
      <w:szCs w:val="20"/>
      <w:lang w:eastAsia="ru-RU"/>
    </w:rPr>
  </w:style>
  <w:style w:type="character" w:customStyle="1" w:styleId="a7">
    <w:name w:val="Заголовок сообщения (текст)"/>
    <w:rsid w:val="00CF4F1B"/>
    <w:rPr>
      <w:b/>
      <w:sz w:val="18"/>
    </w:rPr>
  </w:style>
  <w:style w:type="paragraph" w:customStyle="1" w:styleId="a8">
    <w:name w:val="Заголовок сообщения (последний)"/>
    <w:basedOn w:val="a4"/>
    <w:next w:val="a5"/>
    <w:rsid w:val="00CF4F1B"/>
    <w:pPr>
      <w:pBdr>
        <w:bottom w:val="single" w:sz="6" w:space="18" w:color="808080"/>
      </w:pBdr>
      <w:spacing w:after="360"/>
    </w:pPr>
  </w:style>
  <w:style w:type="character" w:styleId="a9">
    <w:name w:val="Hyperlink"/>
    <w:rsid w:val="00CF4F1B"/>
    <w:rPr>
      <w:color w:val="0000FF"/>
      <w:u w:val="single"/>
    </w:rPr>
  </w:style>
  <w:style w:type="character" w:styleId="aa">
    <w:name w:val="page number"/>
    <w:rsid w:val="00CF4F1B"/>
  </w:style>
  <w:style w:type="paragraph" w:styleId="ab">
    <w:name w:val="header"/>
    <w:basedOn w:val="a"/>
    <w:link w:val="ac"/>
    <w:rsid w:val="00CF4F1B"/>
    <w:pPr>
      <w:tabs>
        <w:tab w:val="center" w:pos="4677"/>
        <w:tab w:val="right" w:pos="9355"/>
      </w:tabs>
    </w:pPr>
    <w:rPr>
      <w:rFonts w:ascii="Times New Roman" w:hAnsi="Times New Roman"/>
      <w:sz w:val="24"/>
      <w:szCs w:val="24"/>
    </w:rPr>
  </w:style>
  <w:style w:type="character" w:customStyle="1" w:styleId="ac">
    <w:name w:val="Верхний колонтитул Знак"/>
    <w:basedOn w:val="a0"/>
    <w:link w:val="ab"/>
    <w:rsid w:val="00CF4F1B"/>
    <w:rPr>
      <w:rFonts w:ascii="Times New Roman" w:eastAsia="Times New Roman" w:hAnsi="Times New Roman" w:cs="Times New Roman"/>
      <w:sz w:val="24"/>
      <w:szCs w:val="24"/>
      <w:lang w:eastAsia="ru-RU"/>
    </w:rPr>
  </w:style>
  <w:style w:type="paragraph" w:customStyle="1" w:styleId="ConsPlusNonformat">
    <w:name w:val="ConsPlusNonformat"/>
    <w:rsid w:val="00CF4F1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4F1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Body Text"/>
    <w:basedOn w:val="a"/>
    <w:link w:val="ad"/>
    <w:uiPriority w:val="99"/>
    <w:semiHidden/>
    <w:unhideWhenUsed/>
    <w:rsid w:val="00CF4F1B"/>
    <w:pPr>
      <w:spacing w:after="120"/>
    </w:pPr>
  </w:style>
  <w:style w:type="character" w:customStyle="1" w:styleId="ad">
    <w:name w:val="Основной текст Знак"/>
    <w:basedOn w:val="a0"/>
    <w:link w:val="a5"/>
    <w:uiPriority w:val="99"/>
    <w:semiHidden/>
    <w:rsid w:val="00CF4F1B"/>
    <w:rPr>
      <w:rFonts w:ascii="Garamond" w:eastAsia="Times New Roman" w:hAnsi="Garamond" w:cs="Times New Roman"/>
      <w:szCs w:val="20"/>
      <w:lang w:eastAsia="ru-RU"/>
    </w:rPr>
  </w:style>
  <w:style w:type="paragraph" w:styleId="ae">
    <w:name w:val="List Paragraph"/>
    <w:basedOn w:val="a"/>
    <w:uiPriority w:val="34"/>
    <w:qFormat/>
    <w:rsid w:val="00ED7436"/>
    <w:pPr>
      <w:ind w:left="720"/>
      <w:contextualSpacing/>
    </w:pPr>
  </w:style>
  <w:style w:type="paragraph" w:styleId="af">
    <w:name w:val="No Spacing"/>
    <w:uiPriority w:val="1"/>
    <w:qFormat/>
    <w:rsid w:val="007048AC"/>
    <w:pPr>
      <w:spacing w:after="0" w:line="240" w:lineRule="auto"/>
    </w:pPr>
    <w:rPr>
      <w:rFonts w:ascii="Garamond" w:eastAsia="Times New Roman" w:hAnsi="Garamond" w:cs="Times New Roman"/>
      <w:szCs w:val="20"/>
      <w:lang w:eastAsia="ru-RU"/>
    </w:rPr>
  </w:style>
  <w:style w:type="paragraph" w:styleId="af0">
    <w:name w:val="Balloon Text"/>
    <w:basedOn w:val="a"/>
    <w:link w:val="af1"/>
    <w:uiPriority w:val="99"/>
    <w:semiHidden/>
    <w:unhideWhenUsed/>
    <w:rsid w:val="00EE2C38"/>
    <w:rPr>
      <w:rFonts w:ascii="Segoe UI" w:hAnsi="Segoe UI" w:cs="Segoe UI"/>
      <w:sz w:val="18"/>
      <w:szCs w:val="18"/>
    </w:rPr>
  </w:style>
  <w:style w:type="character" w:customStyle="1" w:styleId="af1">
    <w:name w:val="Текст выноски Знак"/>
    <w:basedOn w:val="a0"/>
    <w:link w:val="af0"/>
    <w:uiPriority w:val="99"/>
    <w:semiHidden/>
    <w:rsid w:val="00EE2C38"/>
    <w:rPr>
      <w:rFonts w:ascii="Segoe UI" w:eastAsia="Times New Roman" w:hAnsi="Segoe UI" w:cs="Segoe UI"/>
      <w:sz w:val="18"/>
      <w:szCs w:val="18"/>
      <w:lang w:eastAsia="ru-RU"/>
    </w:rPr>
  </w:style>
  <w:style w:type="paragraph" w:styleId="af2">
    <w:name w:val="Normal (Web)"/>
    <w:basedOn w:val="a"/>
    <w:uiPriority w:val="99"/>
    <w:unhideWhenUsed/>
    <w:rsid w:val="00C4153F"/>
    <w:pPr>
      <w:spacing w:before="100" w:beforeAutospacing="1" w:after="100" w:afterAutospacing="1"/>
    </w:pPr>
    <w:rPr>
      <w:rFonts w:ascii="Times New Roman" w:hAnsi="Times New Roman"/>
      <w:sz w:val="24"/>
      <w:szCs w:val="24"/>
    </w:rPr>
  </w:style>
  <w:style w:type="character" w:customStyle="1" w:styleId="60">
    <w:name w:val="Заголовок 6 Знак"/>
    <w:basedOn w:val="a0"/>
    <w:link w:val="6"/>
    <w:rsid w:val="00DA1AAA"/>
    <w:rPr>
      <w:rFonts w:ascii="Arial" w:eastAsia="Times New Roman" w:hAnsi="Arial" w:cs="Arial"/>
      <w:b/>
      <w:bCs/>
      <w:color w:val="333366"/>
      <w:sz w:val="15"/>
      <w:szCs w:val="15"/>
      <w:lang w:eastAsia="ru-RU"/>
    </w:rPr>
  </w:style>
  <w:style w:type="character" w:styleId="af3">
    <w:name w:val="Strong"/>
    <w:basedOn w:val="a0"/>
    <w:uiPriority w:val="22"/>
    <w:qFormat/>
    <w:rsid w:val="00DA1AAA"/>
    <w:rPr>
      <w:b/>
      <w:bCs/>
    </w:rPr>
  </w:style>
  <w:style w:type="character" w:customStyle="1" w:styleId="10">
    <w:name w:val="Заголовок 1 Знак"/>
    <w:basedOn w:val="a0"/>
    <w:link w:val="1"/>
    <w:uiPriority w:val="9"/>
    <w:rsid w:val="002E6F06"/>
    <w:rPr>
      <w:rFonts w:asciiTheme="majorHAnsi" w:eastAsiaTheme="majorEastAsia" w:hAnsiTheme="majorHAnsi" w:cstheme="majorBidi"/>
      <w:color w:val="2E74B5" w:themeColor="accent1" w:themeShade="BF"/>
      <w:sz w:val="32"/>
      <w:szCs w:val="32"/>
      <w:lang w:eastAsia="ru-RU"/>
    </w:rPr>
  </w:style>
  <w:style w:type="paragraph" w:customStyle="1" w:styleId="af4">
    <w:name w:val="Знак"/>
    <w:basedOn w:val="a"/>
    <w:rsid w:val="002E6F06"/>
    <w:pPr>
      <w:spacing w:before="100" w:beforeAutospacing="1" w:after="100" w:afterAutospacing="1"/>
    </w:pPr>
    <w:rPr>
      <w:rFonts w:ascii="Tahoma" w:hAnsi="Tahoma"/>
      <w:sz w:val="20"/>
      <w:lang w:val="en-US" w:eastAsia="en-US"/>
    </w:rPr>
  </w:style>
  <w:style w:type="character" w:customStyle="1" w:styleId="20">
    <w:name w:val="Заголовок 2 Знак"/>
    <w:basedOn w:val="a0"/>
    <w:link w:val="2"/>
    <w:uiPriority w:val="9"/>
    <w:rsid w:val="00387369"/>
    <w:rPr>
      <w:rFonts w:asciiTheme="majorHAnsi" w:eastAsiaTheme="majorEastAsia" w:hAnsiTheme="majorHAnsi" w:cstheme="majorBidi"/>
      <w:color w:val="2E74B5" w:themeColor="accent1" w:themeShade="BF"/>
      <w:sz w:val="26"/>
      <w:szCs w:val="26"/>
      <w:lang w:eastAsia="ru-RU"/>
    </w:rPr>
  </w:style>
  <w:style w:type="character" w:customStyle="1" w:styleId="4">
    <w:name w:val="Основной текст (4)_"/>
    <w:link w:val="40"/>
    <w:locked/>
    <w:rsid w:val="007771FA"/>
    <w:rPr>
      <w:b/>
      <w:bCs/>
      <w:sz w:val="19"/>
      <w:szCs w:val="19"/>
      <w:shd w:val="clear" w:color="auto" w:fill="FFFFFF"/>
    </w:rPr>
  </w:style>
  <w:style w:type="paragraph" w:customStyle="1" w:styleId="40">
    <w:name w:val="Основной текст (4)"/>
    <w:basedOn w:val="a"/>
    <w:link w:val="4"/>
    <w:rsid w:val="007771FA"/>
    <w:pPr>
      <w:widowControl w:val="0"/>
      <w:shd w:val="clear" w:color="auto" w:fill="FFFFFF"/>
      <w:spacing w:before="780" w:line="226" w:lineRule="exact"/>
      <w:jc w:val="center"/>
    </w:pPr>
    <w:rPr>
      <w:rFonts w:asciiTheme="minorHAnsi" w:eastAsiaTheme="minorHAnsi" w:hAnsiTheme="minorHAnsi" w:cstheme="minorBidi"/>
      <w:b/>
      <w:bCs/>
      <w:sz w:val="19"/>
      <w:szCs w:val="19"/>
      <w:lang w:eastAsia="en-US"/>
    </w:rPr>
  </w:style>
  <w:style w:type="paragraph" w:customStyle="1" w:styleId="ConsPlusNormal">
    <w:name w:val="ConsPlusNormal"/>
    <w:uiPriority w:val="99"/>
    <w:rsid w:val="00DE6C2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5">
    <w:name w:val="Table Grid"/>
    <w:basedOn w:val="a1"/>
    <w:uiPriority w:val="99"/>
    <w:rsid w:val="00DE6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5233">
      <w:bodyDiv w:val="1"/>
      <w:marLeft w:val="0"/>
      <w:marRight w:val="0"/>
      <w:marTop w:val="0"/>
      <w:marBottom w:val="0"/>
      <w:divBdr>
        <w:top w:val="none" w:sz="0" w:space="0" w:color="auto"/>
        <w:left w:val="none" w:sz="0" w:space="0" w:color="auto"/>
        <w:bottom w:val="none" w:sz="0" w:space="0" w:color="auto"/>
        <w:right w:val="none" w:sz="0" w:space="0" w:color="auto"/>
      </w:divBdr>
    </w:div>
    <w:div w:id="215357490">
      <w:bodyDiv w:val="1"/>
      <w:marLeft w:val="0"/>
      <w:marRight w:val="0"/>
      <w:marTop w:val="0"/>
      <w:marBottom w:val="0"/>
      <w:divBdr>
        <w:top w:val="none" w:sz="0" w:space="0" w:color="auto"/>
        <w:left w:val="none" w:sz="0" w:space="0" w:color="auto"/>
        <w:bottom w:val="none" w:sz="0" w:space="0" w:color="auto"/>
        <w:right w:val="none" w:sz="0" w:space="0" w:color="auto"/>
      </w:divBdr>
    </w:div>
    <w:div w:id="368073349">
      <w:bodyDiv w:val="1"/>
      <w:marLeft w:val="0"/>
      <w:marRight w:val="0"/>
      <w:marTop w:val="0"/>
      <w:marBottom w:val="0"/>
      <w:divBdr>
        <w:top w:val="none" w:sz="0" w:space="0" w:color="auto"/>
        <w:left w:val="none" w:sz="0" w:space="0" w:color="auto"/>
        <w:bottom w:val="none" w:sz="0" w:space="0" w:color="auto"/>
        <w:right w:val="none" w:sz="0" w:space="0" w:color="auto"/>
      </w:divBdr>
    </w:div>
    <w:div w:id="403333320">
      <w:bodyDiv w:val="1"/>
      <w:marLeft w:val="0"/>
      <w:marRight w:val="0"/>
      <w:marTop w:val="0"/>
      <w:marBottom w:val="0"/>
      <w:divBdr>
        <w:top w:val="none" w:sz="0" w:space="0" w:color="auto"/>
        <w:left w:val="none" w:sz="0" w:space="0" w:color="auto"/>
        <w:bottom w:val="none" w:sz="0" w:space="0" w:color="auto"/>
        <w:right w:val="none" w:sz="0" w:space="0" w:color="auto"/>
      </w:divBdr>
    </w:div>
    <w:div w:id="503009172">
      <w:bodyDiv w:val="1"/>
      <w:marLeft w:val="0"/>
      <w:marRight w:val="0"/>
      <w:marTop w:val="0"/>
      <w:marBottom w:val="0"/>
      <w:divBdr>
        <w:top w:val="none" w:sz="0" w:space="0" w:color="auto"/>
        <w:left w:val="none" w:sz="0" w:space="0" w:color="auto"/>
        <w:bottom w:val="none" w:sz="0" w:space="0" w:color="auto"/>
        <w:right w:val="none" w:sz="0" w:space="0" w:color="auto"/>
      </w:divBdr>
    </w:div>
    <w:div w:id="629439417">
      <w:bodyDiv w:val="1"/>
      <w:marLeft w:val="0"/>
      <w:marRight w:val="0"/>
      <w:marTop w:val="0"/>
      <w:marBottom w:val="0"/>
      <w:divBdr>
        <w:top w:val="none" w:sz="0" w:space="0" w:color="auto"/>
        <w:left w:val="none" w:sz="0" w:space="0" w:color="auto"/>
        <w:bottom w:val="none" w:sz="0" w:space="0" w:color="auto"/>
        <w:right w:val="none" w:sz="0" w:space="0" w:color="auto"/>
      </w:divBdr>
    </w:div>
    <w:div w:id="831918899">
      <w:bodyDiv w:val="1"/>
      <w:marLeft w:val="0"/>
      <w:marRight w:val="0"/>
      <w:marTop w:val="0"/>
      <w:marBottom w:val="0"/>
      <w:divBdr>
        <w:top w:val="none" w:sz="0" w:space="0" w:color="auto"/>
        <w:left w:val="none" w:sz="0" w:space="0" w:color="auto"/>
        <w:bottom w:val="none" w:sz="0" w:space="0" w:color="auto"/>
        <w:right w:val="none" w:sz="0" w:space="0" w:color="auto"/>
      </w:divBdr>
    </w:div>
    <w:div w:id="859078018">
      <w:bodyDiv w:val="1"/>
      <w:marLeft w:val="0"/>
      <w:marRight w:val="0"/>
      <w:marTop w:val="0"/>
      <w:marBottom w:val="0"/>
      <w:divBdr>
        <w:top w:val="none" w:sz="0" w:space="0" w:color="auto"/>
        <w:left w:val="none" w:sz="0" w:space="0" w:color="auto"/>
        <w:bottom w:val="none" w:sz="0" w:space="0" w:color="auto"/>
        <w:right w:val="none" w:sz="0" w:space="0" w:color="auto"/>
      </w:divBdr>
    </w:div>
    <w:div w:id="876622784">
      <w:bodyDiv w:val="1"/>
      <w:marLeft w:val="0"/>
      <w:marRight w:val="0"/>
      <w:marTop w:val="0"/>
      <w:marBottom w:val="0"/>
      <w:divBdr>
        <w:top w:val="none" w:sz="0" w:space="0" w:color="auto"/>
        <w:left w:val="none" w:sz="0" w:space="0" w:color="auto"/>
        <w:bottom w:val="none" w:sz="0" w:space="0" w:color="auto"/>
        <w:right w:val="none" w:sz="0" w:space="0" w:color="auto"/>
      </w:divBdr>
      <w:divsChild>
        <w:div w:id="1256787113">
          <w:marLeft w:val="0"/>
          <w:marRight w:val="0"/>
          <w:marTop w:val="75"/>
          <w:marBottom w:val="225"/>
          <w:divBdr>
            <w:top w:val="none" w:sz="0" w:space="0" w:color="auto"/>
            <w:left w:val="none" w:sz="0" w:space="0" w:color="auto"/>
            <w:bottom w:val="none" w:sz="0" w:space="0" w:color="auto"/>
            <w:right w:val="none" w:sz="0" w:space="0" w:color="auto"/>
          </w:divBdr>
          <w:divsChild>
            <w:div w:id="63383920">
              <w:marLeft w:val="0"/>
              <w:marRight w:val="0"/>
              <w:marTop w:val="0"/>
              <w:marBottom w:val="0"/>
              <w:divBdr>
                <w:top w:val="none" w:sz="0" w:space="0" w:color="auto"/>
                <w:left w:val="none" w:sz="0" w:space="0" w:color="auto"/>
                <w:bottom w:val="none" w:sz="0" w:space="0" w:color="auto"/>
                <w:right w:val="none" w:sz="0" w:space="0" w:color="auto"/>
              </w:divBdr>
              <w:divsChild>
                <w:div w:id="766851383">
                  <w:marLeft w:val="0"/>
                  <w:marRight w:val="0"/>
                  <w:marTop w:val="75"/>
                  <w:marBottom w:val="225"/>
                  <w:divBdr>
                    <w:top w:val="none" w:sz="0" w:space="0" w:color="auto"/>
                    <w:left w:val="none" w:sz="0" w:space="0" w:color="auto"/>
                    <w:bottom w:val="none" w:sz="0" w:space="0" w:color="auto"/>
                    <w:right w:val="none" w:sz="0" w:space="0" w:color="auto"/>
                  </w:divBdr>
                  <w:divsChild>
                    <w:div w:id="1895920976">
                      <w:marLeft w:val="0"/>
                      <w:marRight w:val="0"/>
                      <w:marTop w:val="0"/>
                      <w:marBottom w:val="0"/>
                      <w:divBdr>
                        <w:top w:val="none" w:sz="0" w:space="0" w:color="auto"/>
                        <w:left w:val="none" w:sz="0" w:space="0" w:color="auto"/>
                        <w:bottom w:val="none" w:sz="0" w:space="0" w:color="auto"/>
                        <w:right w:val="none" w:sz="0" w:space="0" w:color="auto"/>
                      </w:divBdr>
                      <w:divsChild>
                        <w:div w:id="15268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506576">
      <w:bodyDiv w:val="1"/>
      <w:marLeft w:val="0"/>
      <w:marRight w:val="0"/>
      <w:marTop w:val="0"/>
      <w:marBottom w:val="0"/>
      <w:divBdr>
        <w:top w:val="none" w:sz="0" w:space="0" w:color="auto"/>
        <w:left w:val="none" w:sz="0" w:space="0" w:color="auto"/>
        <w:bottom w:val="none" w:sz="0" w:space="0" w:color="auto"/>
        <w:right w:val="none" w:sz="0" w:space="0" w:color="auto"/>
      </w:divBdr>
    </w:div>
    <w:div w:id="1136945654">
      <w:bodyDiv w:val="1"/>
      <w:marLeft w:val="0"/>
      <w:marRight w:val="0"/>
      <w:marTop w:val="0"/>
      <w:marBottom w:val="0"/>
      <w:divBdr>
        <w:top w:val="none" w:sz="0" w:space="0" w:color="auto"/>
        <w:left w:val="none" w:sz="0" w:space="0" w:color="auto"/>
        <w:bottom w:val="none" w:sz="0" w:space="0" w:color="auto"/>
        <w:right w:val="none" w:sz="0" w:space="0" w:color="auto"/>
      </w:divBdr>
    </w:div>
    <w:div w:id="1160729552">
      <w:bodyDiv w:val="1"/>
      <w:marLeft w:val="0"/>
      <w:marRight w:val="0"/>
      <w:marTop w:val="0"/>
      <w:marBottom w:val="0"/>
      <w:divBdr>
        <w:top w:val="none" w:sz="0" w:space="0" w:color="auto"/>
        <w:left w:val="none" w:sz="0" w:space="0" w:color="auto"/>
        <w:bottom w:val="none" w:sz="0" w:space="0" w:color="auto"/>
        <w:right w:val="none" w:sz="0" w:space="0" w:color="auto"/>
      </w:divBdr>
    </w:div>
    <w:div w:id="1536311680">
      <w:bodyDiv w:val="1"/>
      <w:marLeft w:val="0"/>
      <w:marRight w:val="0"/>
      <w:marTop w:val="0"/>
      <w:marBottom w:val="0"/>
      <w:divBdr>
        <w:top w:val="none" w:sz="0" w:space="0" w:color="auto"/>
        <w:left w:val="none" w:sz="0" w:space="0" w:color="auto"/>
        <w:bottom w:val="none" w:sz="0" w:space="0" w:color="auto"/>
        <w:right w:val="none" w:sz="0" w:space="0" w:color="auto"/>
      </w:divBdr>
    </w:div>
    <w:div w:id="1544713448">
      <w:bodyDiv w:val="1"/>
      <w:marLeft w:val="0"/>
      <w:marRight w:val="0"/>
      <w:marTop w:val="0"/>
      <w:marBottom w:val="0"/>
      <w:divBdr>
        <w:top w:val="none" w:sz="0" w:space="0" w:color="auto"/>
        <w:left w:val="none" w:sz="0" w:space="0" w:color="auto"/>
        <w:bottom w:val="none" w:sz="0" w:space="0" w:color="auto"/>
        <w:right w:val="none" w:sz="0" w:space="0" w:color="auto"/>
      </w:divBdr>
    </w:div>
    <w:div w:id="1554929714">
      <w:bodyDiv w:val="1"/>
      <w:marLeft w:val="0"/>
      <w:marRight w:val="0"/>
      <w:marTop w:val="0"/>
      <w:marBottom w:val="0"/>
      <w:divBdr>
        <w:top w:val="none" w:sz="0" w:space="0" w:color="auto"/>
        <w:left w:val="none" w:sz="0" w:space="0" w:color="auto"/>
        <w:bottom w:val="none" w:sz="0" w:space="0" w:color="auto"/>
        <w:right w:val="none" w:sz="0" w:space="0" w:color="auto"/>
      </w:divBdr>
    </w:div>
    <w:div w:id="1566450049">
      <w:bodyDiv w:val="1"/>
      <w:marLeft w:val="0"/>
      <w:marRight w:val="0"/>
      <w:marTop w:val="0"/>
      <w:marBottom w:val="0"/>
      <w:divBdr>
        <w:top w:val="none" w:sz="0" w:space="0" w:color="auto"/>
        <w:left w:val="none" w:sz="0" w:space="0" w:color="auto"/>
        <w:bottom w:val="none" w:sz="0" w:space="0" w:color="auto"/>
        <w:right w:val="none" w:sz="0" w:space="0" w:color="auto"/>
      </w:divBdr>
    </w:div>
    <w:div w:id="1698503211">
      <w:bodyDiv w:val="1"/>
      <w:marLeft w:val="0"/>
      <w:marRight w:val="0"/>
      <w:marTop w:val="0"/>
      <w:marBottom w:val="0"/>
      <w:divBdr>
        <w:top w:val="none" w:sz="0" w:space="0" w:color="auto"/>
        <w:left w:val="none" w:sz="0" w:space="0" w:color="auto"/>
        <w:bottom w:val="none" w:sz="0" w:space="0" w:color="auto"/>
        <w:right w:val="none" w:sz="0" w:space="0" w:color="auto"/>
      </w:divBdr>
    </w:div>
    <w:div w:id="1732270835">
      <w:bodyDiv w:val="1"/>
      <w:marLeft w:val="0"/>
      <w:marRight w:val="0"/>
      <w:marTop w:val="0"/>
      <w:marBottom w:val="0"/>
      <w:divBdr>
        <w:top w:val="none" w:sz="0" w:space="0" w:color="auto"/>
        <w:left w:val="none" w:sz="0" w:space="0" w:color="auto"/>
        <w:bottom w:val="none" w:sz="0" w:space="0" w:color="auto"/>
        <w:right w:val="none" w:sz="0" w:space="0" w:color="auto"/>
      </w:divBdr>
    </w:div>
    <w:div w:id="1936287177">
      <w:bodyDiv w:val="1"/>
      <w:marLeft w:val="0"/>
      <w:marRight w:val="0"/>
      <w:marTop w:val="0"/>
      <w:marBottom w:val="0"/>
      <w:divBdr>
        <w:top w:val="none" w:sz="0" w:space="0" w:color="auto"/>
        <w:left w:val="none" w:sz="0" w:space="0" w:color="auto"/>
        <w:bottom w:val="none" w:sz="0" w:space="0" w:color="auto"/>
        <w:right w:val="none" w:sz="0" w:space="0" w:color="auto"/>
      </w:divBdr>
    </w:div>
    <w:div w:id="1959069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4044E-4606-4AAD-A2E6-6D055F01D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13</Pages>
  <Words>2824</Words>
  <Characters>16100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DanilovaOP</dc:creator>
  <cp:lastModifiedBy>Urist</cp:lastModifiedBy>
  <cp:revision>8</cp:revision>
  <cp:lastPrinted>2020-06-29T23:37:00Z</cp:lastPrinted>
  <dcterms:created xsi:type="dcterms:W3CDTF">2020-06-19T05:26:00Z</dcterms:created>
  <dcterms:modified xsi:type="dcterms:W3CDTF">2020-09-23T00:50:00Z</dcterms:modified>
</cp:coreProperties>
</file>