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F2B" w:rsidRPr="008077FE" w:rsidRDefault="00AA2F2B" w:rsidP="00AA2F2B">
      <w:pPr>
        <w:pStyle w:val="consplusnormal"/>
        <w:spacing w:after="0"/>
        <w:ind w:firstLine="539"/>
        <w:jc w:val="center"/>
        <w:rPr>
          <w:b/>
          <w:bCs/>
          <w:sz w:val="26"/>
          <w:szCs w:val="26"/>
        </w:rPr>
      </w:pPr>
      <w:r w:rsidRPr="008077FE">
        <w:rPr>
          <w:b/>
          <w:bCs/>
          <w:sz w:val="26"/>
          <w:szCs w:val="26"/>
        </w:rPr>
        <w:t>Отчет о реализации муниципальной Программы (подпрограммы, отдельного мероприятия)</w:t>
      </w:r>
    </w:p>
    <w:p w:rsidR="00AA2F2B" w:rsidRPr="008077FE" w:rsidRDefault="00AA2F2B" w:rsidP="00AA2F2B">
      <w:pPr>
        <w:pStyle w:val="consplusnormal"/>
        <w:spacing w:after="0"/>
        <w:ind w:firstLine="539"/>
        <w:jc w:val="center"/>
        <w:rPr>
          <w:b/>
          <w:bCs/>
          <w:sz w:val="26"/>
          <w:szCs w:val="26"/>
        </w:rPr>
      </w:pPr>
      <w:r w:rsidRPr="008077FE">
        <w:rPr>
          <w:b/>
          <w:bCs/>
          <w:sz w:val="26"/>
          <w:szCs w:val="26"/>
        </w:rPr>
        <w:t>Пожарского муниципального района</w:t>
      </w:r>
    </w:p>
    <w:p w:rsidR="008077FE" w:rsidRPr="008077FE" w:rsidRDefault="008077FE" w:rsidP="008077F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077FE">
        <w:rPr>
          <w:b/>
          <w:sz w:val="24"/>
          <w:szCs w:val="24"/>
        </w:rPr>
        <w:t>«Экономическое развитие и финансовое планирование в Пожарском муниципальном районе на 202</w:t>
      </w:r>
      <w:r w:rsidR="003F6F42">
        <w:rPr>
          <w:b/>
          <w:sz w:val="24"/>
          <w:szCs w:val="24"/>
        </w:rPr>
        <w:t>1</w:t>
      </w:r>
      <w:r w:rsidRPr="008077FE">
        <w:rPr>
          <w:b/>
          <w:sz w:val="24"/>
          <w:szCs w:val="24"/>
        </w:rPr>
        <w:t>-202</w:t>
      </w:r>
      <w:r w:rsidR="003F6F42">
        <w:rPr>
          <w:b/>
          <w:sz w:val="24"/>
          <w:szCs w:val="24"/>
        </w:rPr>
        <w:t>4</w:t>
      </w:r>
      <w:r w:rsidRPr="008077FE">
        <w:rPr>
          <w:b/>
          <w:sz w:val="24"/>
          <w:szCs w:val="24"/>
        </w:rPr>
        <w:t xml:space="preserve"> годы»     </w:t>
      </w:r>
    </w:p>
    <w:p w:rsidR="008077FE" w:rsidRPr="008077FE" w:rsidRDefault="008077FE" w:rsidP="008077FE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8077FE">
        <w:rPr>
          <w:b/>
          <w:sz w:val="24"/>
          <w:szCs w:val="24"/>
        </w:rPr>
        <w:t>Подпрограмма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202</w:t>
      </w:r>
      <w:r w:rsidR="003F6F42">
        <w:rPr>
          <w:b/>
          <w:sz w:val="24"/>
          <w:szCs w:val="24"/>
        </w:rPr>
        <w:t>1</w:t>
      </w:r>
      <w:r w:rsidRPr="008077FE">
        <w:rPr>
          <w:b/>
          <w:sz w:val="24"/>
          <w:szCs w:val="24"/>
        </w:rPr>
        <w:t>-202</w:t>
      </w:r>
      <w:r w:rsidR="003F6F42">
        <w:rPr>
          <w:b/>
          <w:sz w:val="24"/>
          <w:szCs w:val="24"/>
        </w:rPr>
        <w:t>4</w:t>
      </w:r>
      <w:r w:rsidRPr="008077FE">
        <w:rPr>
          <w:b/>
          <w:sz w:val="24"/>
          <w:szCs w:val="24"/>
        </w:rPr>
        <w:t xml:space="preserve"> годы»  </w:t>
      </w:r>
    </w:p>
    <w:p w:rsidR="00AA2F2B" w:rsidRPr="0053075F" w:rsidRDefault="008077FE" w:rsidP="00AA2F2B">
      <w:pPr>
        <w:pStyle w:val="ConsPlusNormal0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AA2F2B" w:rsidRPr="0053075F">
        <w:rPr>
          <w:rFonts w:ascii="Times New Roman" w:hAnsi="Times New Roman" w:cs="Times New Roman"/>
          <w:sz w:val="24"/>
          <w:szCs w:val="24"/>
        </w:rPr>
        <w:t>наименование программы</w:t>
      </w:r>
      <w:r>
        <w:rPr>
          <w:rFonts w:ascii="Times New Roman" w:hAnsi="Times New Roman" w:cs="Times New Roman"/>
          <w:sz w:val="24"/>
          <w:szCs w:val="24"/>
        </w:rPr>
        <w:t>/подпрограммы</w:t>
      </w:r>
      <w:r w:rsidR="00AA2F2B" w:rsidRPr="0053075F">
        <w:rPr>
          <w:rFonts w:ascii="Times New Roman" w:hAnsi="Times New Roman" w:cs="Times New Roman"/>
          <w:sz w:val="24"/>
          <w:szCs w:val="24"/>
        </w:rPr>
        <w:t>)</w:t>
      </w:r>
    </w:p>
    <w:p w:rsidR="00AA2F2B" w:rsidRPr="0053075F" w:rsidRDefault="00AA2F2B" w:rsidP="00AA2F2B">
      <w:pPr>
        <w:pStyle w:val="ConsPlusNormal0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53075F">
        <w:rPr>
          <w:rFonts w:ascii="Times New Roman" w:hAnsi="Times New Roman" w:cs="Times New Roman"/>
          <w:sz w:val="28"/>
          <w:szCs w:val="28"/>
        </w:rPr>
        <w:t xml:space="preserve">за период </w:t>
      </w:r>
      <w:r w:rsidR="008077FE">
        <w:rPr>
          <w:rFonts w:ascii="Times New Roman" w:hAnsi="Times New Roman" w:cs="Times New Roman"/>
          <w:sz w:val="28"/>
          <w:szCs w:val="28"/>
        </w:rPr>
        <w:t>202</w:t>
      </w:r>
      <w:r w:rsidR="003F6F42">
        <w:rPr>
          <w:rFonts w:ascii="Times New Roman" w:hAnsi="Times New Roman" w:cs="Times New Roman"/>
          <w:sz w:val="28"/>
          <w:szCs w:val="28"/>
        </w:rPr>
        <w:t>1</w:t>
      </w:r>
      <w:r w:rsidR="008077FE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A2F2B" w:rsidRPr="0053075F" w:rsidRDefault="00AA2F2B" w:rsidP="00AA2F2B">
      <w:pPr>
        <w:pStyle w:val="ConsPlusNormal0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5"/>
        <w:gridCol w:w="3683"/>
        <w:gridCol w:w="1461"/>
        <w:gridCol w:w="2511"/>
        <w:gridCol w:w="2425"/>
        <w:gridCol w:w="2111"/>
      </w:tblGrid>
      <w:tr w:rsidR="008077FE" w:rsidRPr="0053075F" w:rsidTr="00D71109">
        <w:trPr>
          <w:tblHeader/>
          <w:jc w:val="center"/>
        </w:trPr>
        <w:tc>
          <w:tcPr>
            <w:tcW w:w="3255" w:type="dxa"/>
            <w:tcBorders>
              <w:bottom w:val="single" w:sz="4" w:space="0" w:color="auto"/>
            </w:tcBorders>
          </w:tcPr>
          <w:p w:rsidR="00AA2F2B" w:rsidRPr="008077FE" w:rsidRDefault="00AA2F2B" w:rsidP="002643FA">
            <w:pPr>
              <w:pStyle w:val="ConsPlusNormal0"/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AA2F2B" w:rsidRPr="008077FE" w:rsidRDefault="00AA2F2B" w:rsidP="002643FA">
            <w:pPr>
              <w:pStyle w:val="ConsPlusNormal0"/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E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3683" w:type="dxa"/>
          </w:tcPr>
          <w:p w:rsidR="00AA2F2B" w:rsidRPr="008077FE" w:rsidRDefault="00AA2F2B" w:rsidP="008077FE">
            <w:pPr>
              <w:pStyle w:val="ConsPlusNormal0"/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E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 w:rsidR="008077FE" w:rsidRPr="008077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77FE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461" w:type="dxa"/>
          </w:tcPr>
          <w:p w:rsidR="00AA2F2B" w:rsidRPr="008077FE" w:rsidRDefault="00AA2F2B" w:rsidP="008077FE">
            <w:pPr>
              <w:pStyle w:val="ConsPlusNormal0"/>
              <w:widowControl/>
              <w:spacing w:after="200" w:line="276" w:lineRule="auto"/>
              <w:ind w:firstLine="418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E">
              <w:rPr>
                <w:rFonts w:ascii="Times New Roman" w:hAnsi="Times New Roman" w:cs="Times New Roman"/>
                <w:sz w:val="24"/>
                <w:szCs w:val="24"/>
              </w:rPr>
              <w:t>Период выполнения</w:t>
            </w:r>
          </w:p>
        </w:tc>
        <w:tc>
          <w:tcPr>
            <w:tcW w:w="2511" w:type="dxa"/>
          </w:tcPr>
          <w:p w:rsidR="00AA2F2B" w:rsidRPr="008077FE" w:rsidRDefault="00AA2F2B" w:rsidP="002643FA">
            <w:pPr>
              <w:pStyle w:val="ConsPlusNormal0"/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E">
              <w:rPr>
                <w:rFonts w:ascii="Times New Roman" w:hAnsi="Times New Roman" w:cs="Times New Roman"/>
                <w:sz w:val="24"/>
                <w:szCs w:val="24"/>
              </w:rPr>
              <w:t>Средства, предусмотренные в программе для финансирования программных мероприятий, всего</w:t>
            </w:r>
          </w:p>
          <w:p w:rsidR="00AA2F2B" w:rsidRPr="008077FE" w:rsidRDefault="00AA2F2B" w:rsidP="002643FA">
            <w:pPr>
              <w:pStyle w:val="ConsPlusNormal0"/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E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425" w:type="dxa"/>
          </w:tcPr>
          <w:p w:rsidR="00AA2F2B" w:rsidRPr="008077FE" w:rsidRDefault="00AA2F2B" w:rsidP="002643FA">
            <w:pPr>
              <w:pStyle w:val="ConsPlusNormal0"/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E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Фактическое финансирование программных мероприятий, всего, </w:t>
            </w:r>
          </w:p>
          <w:p w:rsidR="00AA2F2B" w:rsidRPr="008077FE" w:rsidRDefault="00AA2F2B" w:rsidP="002643FA">
            <w:pPr>
              <w:pStyle w:val="ConsPlusNormal0"/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E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111" w:type="dxa"/>
          </w:tcPr>
          <w:p w:rsidR="00AA2F2B" w:rsidRPr="008077FE" w:rsidRDefault="00AA2F2B" w:rsidP="002643FA">
            <w:pPr>
              <w:pStyle w:val="ConsPlusNormal0"/>
              <w:widowControl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E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8077FE" w:rsidRPr="008077FE" w:rsidTr="00D71109">
        <w:trPr>
          <w:trHeight w:val="2004"/>
          <w:jc w:val="center"/>
        </w:trPr>
        <w:tc>
          <w:tcPr>
            <w:tcW w:w="3255" w:type="dxa"/>
            <w:tcBorders>
              <w:bottom w:val="single" w:sz="4" w:space="0" w:color="auto"/>
            </w:tcBorders>
          </w:tcPr>
          <w:p w:rsidR="008077FE" w:rsidRDefault="008077FE" w:rsidP="008077F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AA2F2B">
              <w:rPr>
                <w:sz w:val="24"/>
                <w:szCs w:val="24"/>
              </w:rPr>
              <w:t>ероприятия</w:t>
            </w:r>
            <w:r>
              <w:rPr>
                <w:sz w:val="24"/>
                <w:szCs w:val="24"/>
              </w:rPr>
              <w:t>:</w:t>
            </w:r>
            <w:r w:rsidRPr="00AA2F2B">
              <w:rPr>
                <w:sz w:val="24"/>
                <w:szCs w:val="24"/>
              </w:rPr>
              <w:t xml:space="preserve">   </w:t>
            </w:r>
          </w:p>
          <w:p w:rsidR="008077FE" w:rsidRPr="00301255" w:rsidRDefault="008077FE" w:rsidP="00B64E88">
            <w:pPr>
              <w:widowControl w:val="0"/>
              <w:autoSpaceDE w:val="0"/>
              <w:autoSpaceDN w:val="0"/>
              <w:adjustRightInd w:val="0"/>
            </w:pPr>
            <w:r w:rsidRPr="00264973">
              <w:rPr>
                <w:sz w:val="24"/>
                <w:szCs w:val="24"/>
              </w:rPr>
              <w:t>Обеспечение деятельности подведомственного муниципального казенного учреждения «Хозяйственное управление» Пожарского муниципального района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3683" w:type="dxa"/>
          </w:tcPr>
          <w:p w:rsidR="008077FE" w:rsidRPr="008077FE" w:rsidRDefault="008077FE" w:rsidP="008077FE">
            <w:pPr>
              <w:pStyle w:val="ConsPlusNormal0"/>
              <w:widowControl/>
              <w:spacing w:after="200"/>
              <w:ind w:firstLine="36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плата труда и начисления, оплата коммунальных услуг, оплата по содержанию помещений, оплата услуг связи</w:t>
            </w:r>
            <w:r w:rsidR="00B64E88">
              <w:rPr>
                <w:rFonts w:ascii="Times New Roman" w:hAnsi="Times New Roman" w:cs="Times New Roman"/>
                <w:sz w:val="24"/>
                <w:szCs w:val="24"/>
              </w:rPr>
              <w:t>, прочие услуги, расходы по основным средствам и материальным запасам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61" w:type="dxa"/>
          </w:tcPr>
          <w:p w:rsidR="008077FE" w:rsidRPr="008077FE" w:rsidRDefault="00B64E88" w:rsidP="003F6F42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1" w:type="dxa"/>
          </w:tcPr>
          <w:p w:rsidR="008077FE" w:rsidRPr="008077FE" w:rsidRDefault="00B64E88" w:rsidP="003F6F42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059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25" w:type="dxa"/>
          </w:tcPr>
          <w:p w:rsidR="008077FE" w:rsidRPr="008077FE" w:rsidRDefault="00B64E88" w:rsidP="003F6F42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11" w:type="dxa"/>
          </w:tcPr>
          <w:p w:rsidR="008077FE" w:rsidRPr="008077FE" w:rsidRDefault="00B64E88" w:rsidP="003F6F42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,8% исполнения</w:t>
            </w:r>
          </w:p>
        </w:tc>
      </w:tr>
      <w:tr w:rsidR="008077FE" w:rsidRPr="008077FE" w:rsidTr="00D71109">
        <w:trPr>
          <w:jc w:val="center"/>
        </w:trPr>
        <w:tc>
          <w:tcPr>
            <w:tcW w:w="3255" w:type="dxa"/>
          </w:tcPr>
          <w:p w:rsidR="008077FE" w:rsidRPr="00301255" w:rsidRDefault="00B64E88" w:rsidP="00B64E88">
            <w:pPr>
              <w:pStyle w:val="ConsPlusNormal0"/>
              <w:widowControl/>
              <w:spacing w:after="200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Выравнивание бюджетной обеспеченности поселений, входящих в состав Пожарского муниципального района</w:t>
            </w:r>
            <w:r w:rsidR="001302D4">
              <w:rPr>
                <w:rFonts w:ascii="Times New Roman" w:hAnsi="Times New Roman" w:cs="Times New Roman"/>
                <w:sz w:val="24"/>
                <w:szCs w:val="24"/>
              </w:rPr>
              <w:t xml:space="preserve"> (средства краевого бюджета, средства местного бюджета)</w:t>
            </w:r>
          </w:p>
        </w:tc>
        <w:tc>
          <w:tcPr>
            <w:tcW w:w="3683" w:type="dxa"/>
          </w:tcPr>
          <w:p w:rsidR="008077FE" w:rsidRPr="008077FE" w:rsidRDefault="001302D4" w:rsidP="001302D4">
            <w:pPr>
              <w:pStyle w:val="ConsPlusNormal0"/>
              <w:widowControl/>
              <w:spacing w:after="20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содержание органов местного самоуправления и выполнение полномочий по 131-ФЗ</w:t>
            </w:r>
          </w:p>
        </w:tc>
        <w:tc>
          <w:tcPr>
            <w:tcW w:w="1461" w:type="dxa"/>
          </w:tcPr>
          <w:p w:rsidR="008077FE" w:rsidRPr="008077FE" w:rsidRDefault="001302D4" w:rsidP="003F6F42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1" w:type="dxa"/>
          </w:tcPr>
          <w:p w:rsidR="008077FE" w:rsidRDefault="001302D4" w:rsidP="001302D4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566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краевой бюджет;</w:t>
            </w:r>
          </w:p>
          <w:p w:rsidR="001302D4" w:rsidRPr="008077FE" w:rsidRDefault="001302D4" w:rsidP="003F6F42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833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местный бюджет</w:t>
            </w:r>
          </w:p>
        </w:tc>
        <w:tc>
          <w:tcPr>
            <w:tcW w:w="2425" w:type="dxa"/>
          </w:tcPr>
          <w:p w:rsidR="001302D4" w:rsidRDefault="001302D4" w:rsidP="001302D4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566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краевой бюджет;</w:t>
            </w:r>
          </w:p>
          <w:p w:rsidR="008077FE" w:rsidRPr="008077FE" w:rsidRDefault="001302D4" w:rsidP="003F6F42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833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местный бюджет</w:t>
            </w:r>
          </w:p>
        </w:tc>
        <w:tc>
          <w:tcPr>
            <w:tcW w:w="2111" w:type="dxa"/>
          </w:tcPr>
          <w:p w:rsidR="008077FE" w:rsidRDefault="001302D4" w:rsidP="00B64E88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  <w:p w:rsidR="001302D4" w:rsidRPr="008077FE" w:rsidRDefault="001302D4" w:rsidP="00B64E88">
            <w:pPr>
              <w:pStyle w:val="ConsPlusNormal0"/>
              <w:widowControl/>
              <w:spacing w:after="20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</w:tc>
      </w:tr>
      <w:tr w:rsidR="008077FE" w:rsidRPr="008077FE" w:rsidTr="00D71109">
        <w:trPr>
          <w:jc w:val="center"/>
        </w:trPr>
        <w:tc>
          <w:tcPr>
            <w:tcW w:w="3255" w:type="dxa"/>
          </w:tcPr>
          <w:p w:rsidR="008077FE" w:rsidRPr="00301255" w:rsidRDefault="001302D4" w:rsidP="001302D4">
            <w:pPr>
              <w:pStyle w:val="ConsPlusNormal0"/>
              <w:widowControl/>
              <w:spacing w:after="200"/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Иные межбюджетные трансферты, передаваемые бюджетам поселений из бюджета муниципального 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</w:t>
            </w:r>
          </w:p>
        </w:tc>
        <w:tc>
          <w:tcPr>
            <w:tcW w:w="3683" w:type="dxa"/>
          </w:tcPr>
          <w:p w:rsidR="008077FE" w:rsidRPr="008077FE" w:rsidRDefault="001302D4" w:rsidP="001302D4">
            <w:pPr>
              <w:pStyle w:val="ConsPlusNormal0"/>
              <w:widowControl/>
              <w:spacing w:after="20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на содержание органов местного самоуправления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выполнение полномочий по 131-ФЗ</w:t>
            </w:r>
          </w:p>
        </w:tc>
        <w:tc>
          <w:tcPr>
            <w:tcW w:w="1461" w:type="dxa"/>
          </w:tcPr>
          <w:p w:rsidR="008077FE" w:rsidRPr="008077FE" w:rsidRDefault="001302D4" w:rsidP="003F6F42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1" w:type="dxa"/>
          </w:tcPr>
          <w:p w:rsidR="008077FE" w:rsidRPr="008077FE" w:rsidRDefault="001302D4" w:rsidP="003F6F42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25" w:type="dxa"/>
          </w:tcPr>
          <w:p w:rsidR="008077FE" w:rsidRPr="008077FE" w:rsidRDefault="001302D4" w:rsidP="003F6F42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F6F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11" w:type="dxa"/>
          </w:tcPr>
          <w:p w:rsidR="001302D4" w:rsidRDefault="001302D4" w:rsidP="001302D4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  <w:p w:rsidR="008077FE" w:rsidRPr="008077FE" w:rsidRDefault="001302D4" w:rsidP="001302D4">
            <w:pPr>
              <w:pStyle w:val="ConsPlusNormal0"/>
              <w:widowControl/>
              <w:spacing w:after="20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</w:tc>
      </w:tr>
      <w:tr w:rsidR="008077FE" w:rsidRPr="002F5496" w:rsidTr="00D71109">
        <w:trPr>
          <w:jc w:val="center"/>
        </w:trPr>
        <w:tc>
          <w:tcPr>
            <w:tcW w:w="3255" w:type="dxa"/>
          </w:tcPr>
          <w:p w:rsidR="008077FE" w:rsidRPr="00301255" w:rsidRDefault="001302D4" w:rsidP="001302D4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 Пожарского муниципального района</w:t>
            </w:r>
          </w:p>
        </w:tc>
        <w:tc>
          <w:tcPr>
            <w:tcW w:w="3683" w:type="dxa"/>
          </w:tcPr>
          <w:p w:rsidR="008077FE" w:rsidRPr="0097207D" w:rsidRDefault="0097207D" w:rsidP="0097207D">
            <w:pPr>
              <w:pStyle w:val="ConsPlusNormal0"/>
              <w:widowControl/>
              <w:spacing w:after="200"/>
              <w:ind w:firstLine="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Оплата процентных платежей по привлеченным кредитным ресурсам </w:t>
            </w:r>
          </w:p>
        </w:tc>
        <w:tc>
          <w:tcPr>
            <w:tcW w:w="1461" w:type="dxa"/>
          </w:tcPr>
          <w:p w:rsidR="008077FE" w:rsidRPr="0097207D" w:rsidRDefault="0097207D" w:rsidP="00D71109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11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1" w:type="dxa"/>
          </w:tcPr>
          <w:p w:rsidR="00D71109" w:rsidRDefault="00D71109" w:rsidP="00D71109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228,3 – процентные платежи ПАО «Сбербанк» по ставке 8%</w:t>
            </w:r>
          </w:p>
          <w:p w:rsidR="00D71109" w:rsidRPr="0097207D" w:rsidRDefault="00D71109" w:rsidP="0021401B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16,75 – процентные платежи по бюджетному кредиту по ставке 0,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1%</w:t>
            </w:r>
          </w:p>
        </w:tc>
        <w:tc>
          <w:tcPr>
            <w:tcW w:w="2425" w:type="dxa"/>
          </w:tcPr>
          <w:p w:rsidR="008077FE" w:rsidRPr="0097207D" w:rsidRDefault="00D71109" w:rsidP="00B64E88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245,05</w:t>
            </w:r>
          </w:p>
        </w:tc>
        <w:tc>
          <w:tcPr>
            <w:tcW w:w="2111" w:type="dxa"/>
          </w:tcPr>
          <w:p w:rsidR="0097207D" w:rsidRDefault="0097207D" w:rsidP="0097207D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  <w:p w:rsidR="008077FE" w:rsidRPr="0097207D" w:rsidRDefault="0097207D" w:rsidP="0097207D">
            <w:pPr>
              <w:pStyle w:val="ConsPlusNormal0"/>
              <w:widowControl/>
              <w:spacing w:after="20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</w:tc>
      </w:tr>
      <w:tr w:rsidR="001302D4" w:rsidRPr="002F5496" w:rsidTr="00D71109">
        <w:trPr>
          <w:jc w:val="center"/>
        </w:trPr>
        <w:tc>
          <w:tcPr>
            <w:tcW w:w="3255" w:type="dxa"/>
          </w:tcPr>
          <w:p w:rsidR="001302D4" w:rsidRPr="00301255" w:rsidRDefault="0097207D" w:rsidP="0097207D">
            <w:pPr>
              <w:pStyle w:val="ConsPlusNormal0"/>
              <w:widowControl/>
              <w:spacing w:after="200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(обеспечение деятельности финансового управления)</w:t>
            </w:r>
          </w:p>
        </w:tc>
        <w:tc>
          <w:tcPr>
            <w:tcW w:w="3683" w:type="dxa"/>
          </w:tcPr>
          <w:p w:rsidR="001302D4" w:rsidRPr="0097207D" w:rsidRDefault="0097207D" w:rsidP="0097207D">
            <w:pPr>
              <w:pStyle w:val="ConsPlusNormal0"/>
              <w:widowControl/>
              <w:spacing w:after="20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7F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плата труда и начисления,   оплата услуг связи, оплата программного обеспечения, прочие услуги, работы, расходы по основным средствам и материальным запасам.</w:t>
            </w:r>
          </w:p>
        </w:tc>
        <w:tc>
          <w:tcPr>
            <w:tcW w:w="1461" w:type="dxa"/>
          </w:tcPr>
          <w:p w:rsidR="001302D4" w:rsidRPr="0097207D" w:rsidRDefault="0097207D" w:rsidP="005C15BF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C15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1" w:type="dxa"/>
          </w:tcPr>
          <w:p w:rsidR="001302D4" w:rsidRPr="0097207D" w:rsidRDefault="005C15BF" w:rsidP="005C15BF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8 634</w:t>
            </w:r>
            <w:r w:rsidR="0097207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5" w:type="dxa"/>
          </w:tcPr>
          <w:p w:rsidR="001302D4" w:rsidRPr="0097207D" w:rsidRDefault="0097207D" w:rsidP="005C15BF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</w:t>
            </w:r>
            <w:r w:rsidR="005C15BF">
              <w:rPr>
                <w:rFonts w:ascii="Times New Roman" w:hAnsi="Times New Roman" w:cs="Times New Roman"/>
                <w:sz w:val="24"/>
                <w:szCs w:val="24"/>
              </w:rPr>
              <w:t>455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C15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11" w:type="dxa"/>
          </w:tcPr>
          <w:p w:rsidR="001302D4" w:rsidRDefault="0097207D" w:rsidP="00B64E88">
            <w:pPr>
              <w:pStyle w:val="ConsPlusNormal0"/>
              <w:widowControl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C15B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C15B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97207D" w:rsidRPr="0097207D" w:rsidRDefault="0097207D" w:rsidP="00B64E88">
            <w:pPr>
              <w:pStyle w:val="ConsPlusNormal0"/>
              <w:widowControl/>
              <w:spacing w:after="20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</w:tc>
      </w:tr>
    </w:tbl>
    <w:p w:rsidR="0097207D" w:rsidRDefault="0097207D" w:rsidP="0097207D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F7348" w:rsidRDefault="00AA2F2B" w:rsidP="0097207D">
      <w:pPr>
        <w:pStyle w:val="ConsPlusNormal0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7207D">
        <w:rPr>
          <w:rFonts w:ascii="Times New Roman" w:hAnsi="Times New Roman" w:cs="Times New Roman"/>
          <w:sz w:val="24"/>
          <w:szCs w:val="24"/>
        </w:rPr>
        <w:t>Подпись ответственного исполнителя Программы</w:t>
      </w:r>
      <w:r w:rsidR="0097207D">
        <w:rPr>
          <w:rFonts w:ascii="Times New Roman" w:hAnsi="Times New Roman" w:cs="Times New Roman"/>
          <w:sz w:val="24"/>
          <w:szCs w:val="24"/>
        </w:rPr>
        <w:t>:</w:t>
      </w:r>
    </w:p>
    <w:p w:rsidR="0097207D" w:rsidRPr="0097207D" w:rsidRDefault="0097207D" w:rsidP="0097207D">
      <w:pPr>
        <w:pStyle w:val="ConsPlusNormal0"/>
        <w:widowControl/>
        <w:ind w:firstLine="0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финансового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управления: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5C15BF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Л.А. Кистенева</w:t>
      </w:r>
    </w:p>
    <w:sectPr w:rsidR="0097207D" w:rsidRPr="0097207D" w:rsidSect="0097207D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ABF"/>
    <w:rsid w:val="001302D4"/>
    <w:rsid w:val="0021401B"/>
    <w:rsid w:val="002F7ABF"/>
    <w:rsid w:val="003F6F42"/>
    <w:rsid w:val="004D12E2"/>
    <w:rsid w:val="00514FAE"/>
    <w:rsid w:val="005C15BF"/>
    <w:rsid w:val="005C2877"/>
    <w:rsid w:val="006358C6"/>
    <w:rsid w:val="008077FE"/>
    <w:rsid w:val="0097207D"/>
    <w:rsid w:val="00AA2F2B"/>
    <w:rsid w:val="00B64E88"/>
    <w:rsid w:val="00C73536"/>
    <w:rsid w:val="00D46BC8"/>
    <w:rsid w:val="00D71109"/>
    <w:rsid w:val="00EF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99CF75-C853-4F27-8712-C98D011C9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2F2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A2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basedOn w:val="a"/>
    <w:rsid w:val="00AA2F2B"/>
    <w:pPr>
      <w:spacing w:after="240"/>
    </w:pPr>
    <w:rPr>
      <w:sz w:val="24"/>
      <w:szCs w:val="24"/>
    </w:rPr>
  </w:style>
  <w:style w:type="paragraph" w:customStyle="1" w:styleId="ConsPlusNormal0">
    <w:name w:val="ConsPlusNormal"/>
    <w:rsid w:val="00AA2F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AA2F2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basedOn w:val="a"/>
    <w:rsid w:val="00AA2F2B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14FA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14FA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Kisteneva_LA</dc:creator>
  <cp:keywords/>
  <dc:description/>
  <cp:lastModifiedBy>Kisteneva_LA</cp:lastModifiedBy>
  <cp:revision>6</cp:revision>
  <cp:lastPrinted>2022-03-15T23:48:00Z</cp:lastPrinted>
  <dcterms:created xsi:type="dcterms:W3CDTF">2022-03-15T23:30:00Z</dcterms:created>
  <dcterms:modified xsi:type="dcterms:W3CDTF">2022-03-16T07:10:00Z</dcterms:modified>
</cp:coreProperties>
</file>