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944" w:rsidRDefault="00E96944" w:rsidP="002D2FE1">
      <w:pPr>
        <w:jc w:val="center"/>
        <w:rPr>
          <w:b/>
          <w:sz w:val="26"/>
          <w:szCs w:val="26"/>
        </w:rPr>
      </w:pPr>
    </w:p>
    <w:p w:rsidR="00E96944" w:rsidRDefault="00E96944" w:rsidP="002D2FE1">
      <w:pPr>
        <w:jc w:val="center"/>
        <w:rPr>
          <w:b/>
          <w:sz w:val="26"/>
          <w:szCs w:val="26"/>
        </w:rPr>
      </w:pPr>
    </w:p>
    <w:p w:rsidR="002D2FE1" w:rsidRPr="00B3096C" w:rsidRDefault="006D5F90" w:rsidP="002D2FE1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2D2FE1" w:rsidRDefault="002D2FE1" w:rsidP="002D2FE1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D2FE1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FE1" w:rsidRPr="00B3096C" w:rsidRDefault="002D2FE1" w:rsidP="002D2FE1">
      <w:pPr>
        <w:jc w:val="center"/>
        <w:rPr>
          <w:b/>
          <w:sz w:val="26"/>
          <w:szCs w:val="26"/>
        </w:rPr>
      </w:pPr>
    </w:p>
    <w:p w:rsidR="002D2FE1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2D2FE1" w:rsidRPr="00B3096C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2D2FE1" w:rsidRPr="00B3096C" w:rsidRDefault="002D2FE1" w:rsidP="002D2FE1">
      <w:pPr>
        <w:jc w:val="center"/>
        <w:rPr>
          <w:sz w:val="28"/>
          <w:szCs w:val="28"/>
        </w:rPr>
      </w:pPr>
    </w:p>
    <w:p w:rsidR="002D2FE1" w:rsidRPr="00B3096C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2D2FE1" w:rsidRPr="00B3096C" w:rsidRDefault="002D2FE1" w:rsidP="002D2FE1">
      <w:pPr>
        <w:rPr>
          <w:b/>
          <w:sz w:val="28"/>
          <w:szCs w:val="28"/>
        </w:rPr>
      </w:pPr>
    </w:p>
    <w:p w:rsidR="002D2FE1" w:rsidRPr="006D5F90" w:rsidRDefault="002D2FE1" w:rsidP="006D5F90">
      <w:pPr>
        <w:ind w:right="-114"/>
        <w:jc w:val="center"/>
      </w:pPr>
      <w:r w:rsidRPr="00B3096C">
        <w:rPr>
          <w:sz w:val="28"/>
          <w:szCs w:val="28"/>
        </w:rPr>
        <w:t xml:space="preserve">от </w:t>
      </w:r>
      <w:r w:rsidR="006D5F90">
        <w:t>31 »  августа  2021</w:t>
      </w:r>
      <w:r w:rsidR="006D5F90" w:rsidRPr="00882FA0">
        <w:t xml:space="preserve"> года</w:t>
      </w:r>
      <w:r w:rsidR="006D5F90">
        <w:t xml:space="preserve">                     </w:t>
      </w:r>
      <w:r>
        <w:rPr>
          <w:sz w:val="28"/>
          <w:szCs w:val="28"/>
        </w:rPr>
        <w:t>_</w:t>
      </w:r>
      <w:r w:rsidRPr="00B3096C">
        <w:rPr>
          <w:sz w:val="28"/>
          <w:szCs w:val="28"/>
        </w:rPr>
        <w:t xml:space="preserve">пгтЛучегорск                         № </w:t>
      </w:r>
      <w:r w:rsidR="006D5F90">
        <w:rPr>
          <w:sz w:val="28"/>
          <w:szCs w:val="28"/>
        </w:rPr>
        <w:t>58-НПА</w:t>
      </w:r>
    </w:p>
    <w:p w:rsidR="0047479A" w:rsidRPr="0047479A" w:rsidRDefault="0047479A" w:rsidP="0047479A"/>
    <w:p w:rsidR="002D2FE1" w:rsidRPr="00307B12" w:rsidRDefault="002D2FE1" w:rsidP="002D2FE1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>
        <w:rPr>
          <w:b/>
          <w:szCs w:val="28"/>
        </w:rPr>
        <w:t>Об утверждении Положения</w:t>
      </w:r>
    </w:p>
    <w:p w:rsidR="008A77AD" w:rsidRPr="008A77AD" w:rsidRDefault="008A77AD" w:rsidP="008A77AD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 w:rsidRPr="008A77AD">
        <w:rPr>
          <w:b/>
          <w:szCs w:val="28"/>
        </w:rPr>
        <w:t xml:space="preserve">о муниципальном жилищном контроле на территории </w:t>
      </w:r>
    </w:p>
    <w:p w:rsidR="002D2FE1" w:rsidRDefault="008A77AD" w:rsidP="008A77AD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 w:rsidRPr="008A77AD">
        <w:rPr>
          <w:b/>
          <w:szCs w:val="28"/>
        </w:rPr>
        <w:t>сельских поселений</w:t>
      </w:r>
      <w:r w:rsidR="00157499">
        <w:rPr>
          <w:b/>
          <w:szCs w:val="28"/>
        </w:rPr>
        <w:t>,</w:t>
      </w:r>
      <w:r w:rsidR="00580AC1">
        <w:rPr>
          <w:b/>
          <w:szCs w:val="28"/>
        </w:rPr>
        <w:t xml:space="preserve"> </w:t>
      </w:r>
      <w:r w:rsidR="00157499">
        <w:rPr>
          <w:b/>
          <w:szCs w:val="28"/>
        </w:rPr>
        <w:t xml:space="preserve">входящих в состав </w:t>
      </w:r>
      <w:r w:rsidRPr="008A77AD">
        <w:rPr>
          <w:b/>
          <w:szCs w:val="28"/>
        </w:rPr>
        <w:t>Пожарского муниципального района</w:t>
      </w:r>
      <w:r w:rsidR="00157499">
        <w:rPr>
          <w:b/>
          <w:szCs w:val="28"/>
        </w:rPr>
        <w:t xml:space="preserve"> Приморского края</w:t>
      </w:r>
    </w:p>
    <w:p w:rsidR="002D2FE1" w:rsidRDefault="002D2FE1" w:rsidP="002D2FE1"/>
    <w:p w:rsidR="00A041B5" w:rsidRPr="00882FA0" w:rsidRDefault="00A041B5" w:rsidP="00A041B5">
      <w:pPr>
        <w:ind w:right="-114"/>
        <w:jc w:val="center"/>
      </w:pPr>
      <w:r w:rsidRPr="00882FA0">
        <w:t>Принят Думой Пожа</w:t>
      </w:r>
      <w:r>
        <w:t>рского муниципального района «</w:t>
      </w:r>
      <w:r w:rsidR="006D5F90">
        <w:t xml:space="preserve">31 </w:t>
      </w:r>
      <w:r>
        <w:t xml:space="preserve">» </w:t>
      </w:r>
      <w:r w:rsidR="006D5F90">
        <w:t xml:space="preserve"> августа </w:t>
      </w:r>
      <w:r>
        <w:t xml:space="preserve"> 2021</w:t>
      </w:r>
      <w:r w:rsidRPr="00882FA0">
        <w:t xml:space="preserve"> года</w:t>
      </w:r>
    </w:p>
    <w:p w:rsidR="002D2FE1" w:rsidRDefault="002D2FE1" w:rsidP="002D2FE1"/>
    <w:p w:rsidR="0047479A" w:rsidRPr="00CE2848" w:rsidRDefault="0047479A" w:rsidP="002D2FE1"/>
    <w:p w:rsidR="002D2FE1" w:rsidRPr="00614A71" w:rsidRDefault="002D2FE1" w:rsidP="00A041B5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  <w:r w:rsidR="00517309" w:rsidRPr="00517309">
        <w:rPr>
          <w:sz w:val="28"/>
          <w:szCs w:val="28"/>
        </w:rPr>
        <w:t xml:space="preserve">В соответствии </w:t>
      </w:r>
      <w:r w:rsidR="00161C4E">
        <w:rPr>
          <w:sz w:val="28"/>
          <w:szCs w:val="28"/>
        </w:rPr>
        <w:t xml:space="preserve">с Жилищным кодексом Российской Федерации, </w:t>
      </w:r>
      <w:r w:rsidR="00517309" w:rsidRPr="00517309">
        <w:rPr>
          <w:sz w:val="28"/>
          <w:szCs w:val="28"/>
        </w:rPr>
        <w:t xml:space="preserve">статьей 17.1. </w:t>
      </w:r>
      <w:r w:rsidR="00270D55">
        <w:rPr>
          <w:sz w:val="28"/>
          <w:szCs w:val="28"/>
        </w:rPr>
        <w:t>Ф</w:t>
      </w:r>
      <w:r w:rsidR="00517309" w:rsidRPr="00517309">
        <w:rPr>
          <w:sz w:val="28"/>
          <w:szCs w:val="28"/>
        </w:rPr>
        <w:t xml:space="preserve">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AA53B2">
        <w:rPr>
          <w:sz w:val="28"/>
          <w:szCs w:val="28"/>
        </w:rPr>
        <w:t xml:space="preserve">Федеральным законом </w:t>
      </w:r>
      <w:r w:rsidR="00517309" w:rsidRPr="00517309">
        <w:rPr>
          <w:sz w:val="28"/>
          <w:szCs w:val="28"/>
        </w:rPr>
        <w:t>от 31 июля 2020 года</w:t>
      </w:r>
      <w:r w:rsidR="00A370BD">
        <w:rPr>
          <w:sz w:val="28"/>
          <w:szCs w:val="28"/>
        </w:rPr>
        <w:t xml:space="preserve"> </w:t>
      </w:r>
      <w:r w:rsidR="00517309" w:rsidRPr="00517309">
        <w:rPr>
          <w:sz w:val="28"/>
          <w:szCs w:val="28"/>
        </w:rPr>
        <w:t>№ 248-ФЗ «О государственном контроле (надзоре) и муниципальном контроле в Российской Федерации», руководствуясь Уставом Пожарского муниципального района Приморского края</w:t>
      </w:r>
      <w:r w:rsidR="00381525">
        <w:rPr>
          <w:sz w:val="28"/>
          <w:szCs w:val="28"/>
        </w:rPr>
        <w:t>,</w:t>
      </w:r>
    </w:p>
    <w:p w:rsidR="002D2FE1" w:rsidRDefault="002D2FE1" w:rsidP="00A041B5">
      <w:pPr>
        <w:ind w:firstLine="708"/>
        <w:jc w:val="both"/>
        <w:rPr>
          <w:sz w:val="28"/>
          <w:szCs w:val="28"/>
        </w:rPr>
      </w:pPr>
    </w:p>
    <w:p w:rsidR="002D2FE1" w:rsidRDefault="002D2FE1" w:rsidP="00A041B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7E67">
        <w:rPr>
          <w:rFonts w:ascii="Times New Roman" w:hAnsi="Times New Roman"/>
          <w:sz w:val="28"/>
          <w:szCs w:val="28"/>
        </w:rPr>
        <w:t>Утвердить</w:t>
      </w:r>
      <w:r w:rsidR="00580AC1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>Положение</w:t>
      </w:r>
      <w:r w:rsidR="00580AC1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 xml:space="preserve">о муниципальном </w:t>
      </w:r>
      <w:r w:rsidR="008A77AD" w:rsidRPr="008A77AD">
        <w:rPr>
          <w:rFonts w:ascii="Times New Roman" w:hAnsi="Times New Roman"/>
          <w:sz w:val="28"/>
          <w:szCs w:val="28"/>
        </w:rPr>
        <w:t>жилищном контроле на территории сельских поселений</w:t>
      </w:r>
      <w:r w:rsidR="00A041B5">
        <w:rPr>
          <w:rFonts w:ascii="Times New Roman" w:hAnsi="Times New Roman"/>
          <w:sz w:val="28"/>
          <w:szCs w:val="28"/>
        </w:rPr>
        <w:t xml:space="preserve">, входящих в состав </w:t>
      </w:r>
      <w:r w:rsidR="008A77AD" w:rsidRPr="008A77AD"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="00A041B5">
        <w:rPr>
          <w:rFonts w:ascii="Times New Roman" w:hAnsi="Times New Roman"/>
          <w:sz w:val="28"/>
          <w:szCs w:val="28"/>
        </w:rPr>
        <w:t xml:space="preserve"> Приморского края</w:t>
      </w:r>
      <w:r w:rsidRPr="001A08D9">
        <w:rPr>
          <w:rFonts w:ascii="Times New Roman" w:hAnsi="Times New Roman"/>
          <w:sz w:val="28"/>
          <w:szCs w:val="28"/>
        </w:rPr>
        <w:t>.</w:t>
      </w:r>
    </w:p>
    <w:p w:rsidR="00274FFB" w:rsidRPr="001A08D9" w:rsidRDefault="00157499" w:rsidP="00A041B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 силу</w:t>
      </w:r>
      <w:r w:rsidR="00274FFB">
        <w:rPr>
          <w:rFonts w:ascii="Times New Roman" w:hAnsi="Times New Roman"/>
          <w:sz w:val="28"/>
          <w:szCs w:val="28"/>
        </w:rPr>
        <w:t xml:space="preserve"> нормативный правовой акт Думы Пожарского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Приморского края </w:t>
      </w:r>
      <w:r w:rsidR="00274FFB">
        <w:rPr>
          <w:rFonts w:ascii="Times New Roman" w:hAnsi="Times New Roman"/>
          <w:sz w:val="28"/>
          <w:szCs w:val="28"/>
        </w:rPr>
        <w:t>от 26 февраля 2015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района».</w:t>
      </w:r>
    </w:p>
    <w:p w:rsidR="00A041B5" w:rsidRDefault="00274FFB" w:rsidP="00274FF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D2FE1" w:rsidRPr="00043540">
        <w:rPr>
          <w:sz w:val="28"/>
          <w:szCs w:val="28"/>
        </w:rPr>
        <w:t>.</w:t>
      </w:r>
      <w:r w:rsidR="002D2FE1" w:rsidRPr="00043540">
        <w:rPr>
          <w:sz w:val="28"/>
          <w:szCs w:val="28"/>
        </w:rPr>
        <w:tab/>
      </w:r>
      <w:r w:rsidR="00161C4E" w:rsidRPr="00161C4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 и распространяет действие с 01 января 2022 года.</w:t>
      </w:r>
    </w:p>
    <w:p w:rsidR="00161C4E" w:rsidRDefault="00161C4E" w:rsidP="00A041B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C3081" w:rsidRDefault="00A041B5" w:rsidP="00A041B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2D2FE1"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     </w:t>
      </w:r>
      <w:r w:rsidR="00580AC1">
        <w:rPr>
          <w:rFonts w:ascii="Times New Roman" w:hAnsi="Times New Roman"/>
          <w:sz w:val="28"/>
          <w:szCs w:val="28"/>
        </w:rPr>
        <w:t xml:space="preserve">                              </w:t>
      </w:r>
      <w:r w:rsidR="002D2FE1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М</w:t>
      </w:r>
      <w:r w:rsidR="002D2FE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Козак</w:t>
      </w:r>
    </w:p>
    <w:p w:rsidR="006D5F90" w:rsidRDefault="006D5F90" w:rsidP="00A041B5">
      <w:pPr>
        <w:pStyle w:val="a3"/>
        <w:jc w:val="both"/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4536"/>
        <w:gridCol w:w="4962"/>
      </w:tblGrid>
      <w:tr w:rsidR="006D5F90" w:rsidTr="00A16EFE">
        <w:trPr>
          <w:trHeight w:val="1225"/>
        </w:trPr>
        <w:tc>
          <w:tcPr>
            <w:tcW w:w="4536" w:type="dxa"/>
          </w:tcPr>
          <w:p w:rsidR="006D5F90" w:rsidRDefault="006D5F90" w:rsidP="00A16EFE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ab/>
            </w:r>
          </w:p>
          <w:p w:rsidR="006D5F90" w:rsidRDefault="006D5F90" w:rsidP="00A16EFE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  <w:hideMark/>
          </w:tcPr>
          <w:p w:rsidR="006D5F90" w:rsidRDefault="006D5F90" w:rsidP="00A16EFE">
            <w:pPr>
              <w:pStyle w:val="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УТВЕРЖДЕНО</w:t>
            </w:r>
          </w:p>
          <w:p w:rsidR="006D5F90" w:rsidRDefault="006D5F90" w:rsidP="00A16EFE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нормативным правовым актом Думы Пожарского муниципального района</w:t>
            </w:r>
          </w:p>
          <w:p w:rsidR="006D5F90" w:rsidRDefault="006D5F90" w:rsidP="00A16EFE">
            <w:pPr>
              <w:ind w:right="-114"/>
              <w:rPr>
                <w:b/>
                <w:i/>
                <w:sz w:val="28"/>
                <w:szCs w:val="28"/>
              </w:rPr>
            </w:pPr>
            <w:r>
              <w:t>31 »  августа  2021</w:t>
            </w:r>
            <w:r w:rsidRPr="00882FA0">
              <w:t xml:space="preserve"> года</w:t>
            </w:r>
            <w:r>
              <w:t xml:space="preserve">    </w:t>
            </w:r>
            <w:r>
              <w:rPr>
                <w:sz w:val="28"/>
                <w:szCs w:val="28"/>
              </w:rPr>
              <w:t xml:space="preserve">№ 58-НПА  </w:t>
            </w:r>
          </w:p>
        </w:tc>
      </w:tr>
    </w:tbl>
    <w:p w:rsidR="006D5F90" w:rsidRDefault="006D5F90" w:rsidP="006D5F90">
      <w:pPr>
        <w:spacing w:line="259" w:lineRule="auto"/>
        <w:ind w:firstLine="709"/>
        <w:contextualSpacing/>
        <w:jc w:val="center"/>
        <w:rPr>
          <w:rFonts w:eastAsia="Calibri"/>
          <w:b/>
          <w:sz w:val="28"/>
          <w:szCs w:val="28"/>
        </w:rPr>
      </w:pPr>
    </w:p>
    <w:p w:rsidR="006D5F90" w:rsidRDefault="006D5F90" w:rsidP="006D5F90">
      <w:pPr>
        <w:spacing w:line="259" w:lineRule="auto"/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</w:t>
      </w:r>
      <w:r w:rsidRPr="00014B5E">
        <w:rPr>
          <w:rFonts w:eastAsia="Calibri"/>
          <w:b/>
          <w:sz w:val="28"/>
          <w:szCs w:val="28"/>
        </w:rPr>
        <w:t xml:space="preserve">оложение </w:t>
      </w:r>
    </w:p>
    <w:p w:rsidR="006D5F90" w:rsidRDefault="006D5F90" w:rsidP="006D5F90">
      <w:pPr>
        <w:spacing w:line="259" w:lineRule="auto"/>
        <w:contextualSpacing/>
        <w:jc w:val="center"/>
        <w:rPr>
          <w:rFonts w:eastAsia="Calibri"/>
          <w:b/>
          <w:sz w:val="28"/>
          <w:szCs w:val="28"/>
        </w:rPr>
      </w:pPr>
      <w:r w:rsidRPr="00014B5E">
        <w:rPr>
          <w:rFonts w:eastAsia="Calibri"/>
          <w:b/>
          <w:sz w:val="28"/>
          <w:szCs w:val="28"/>
        </w:rPr>
        <w:t>о муниципально</w:t>
      </w:r>
      <w:r>
        <w:rPr>
          <w:rFonts w:eastAsia="Calibri"/>
          <w:b/>
          <w:sz w:val="28"/>
          <w:szCs w:val="28"/>
        </w:rPr>
        <w:t>м жилищном</w:t>
      </w:r>
      <w:r w:rsidRPr="00014B5E">
        <w:rPr>
          <w:rFonts w:eastAsia="Calibri"/>
          <w:b/>
          <w:sz w:val="28"/>
          <w:szCs w:val="28"/>
        </w:rPr>
        <w:t xml:space="preserve"> контрол</w:t>
      </w:r>
      <w:r>
        <w:rPr>
          <w:rFonts w:eastAsia="Calibri"/>
          <w:b/>
          <w:sz w:val="28"/>
          <w:szCs w:val="28"/>
        </w:rPr>
        <w:t xml:space="preserve">е </w:t>
      </w:r>
    </w:p>
    <w:p w:rsidR="006D5F90" w:rsidRDefault="006D5F90" w:rsidP="006D5F90">
      <w:pPr>
        <w:spacing w:line="259" w:lineRule="auto"/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на территории сельских поселений, входящих в состав</w:t>
      </w:r>
    </w:p>
    <w:p w:rsidR="006D5F90" w:rsidRPr="00014B5E" w:rsidRDefault="006D5F90" w:rsidP="006D5F90">
      <w:pPr>
        <w:spacing w:line="259" w:lineRule="auto"/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Пожарского муниципального района</w:t>
      </w:r>
    </w:p>
    <w:p w:rsidR="006D5F90" w:rsidRPr="00014B5E" w:rsidRDefault="006D5F90" w:rsidP="006D5F90">
      <w:pPr>
        <w:spacing w:line="259" w:lineRule="auto"/>
        <w:ind w:firstLine="709"/>
        <w:contextualSpacing/>
        <w:jc w:val="center"/>
        <w:rPr>
          <w:rFonts w:eastAsia="Calibri"/>
          <w:b/>
          <w:sz w:val="28"/>
          <w:szCs w:val="28"/>
        </w:rPr>
      </w:pPr>
    </w:p>
    <w:p w:rsidR="006D5F90" w:rsidRPr="00DF20F6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DF20F6">
        <w:rPr>
          <w:rFonts w:eastAsia="Calibri"/>
          <w:b/>
          <w:sz w:val="28"/>
          <w:szCs w:val="28"/>
        </w:rPr>
        <w:t>Общие положения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Настоящее Положение устанавливает порядок организации и осуществления муниципального жилищного контроля на территории сельских поселений</w:t>
      </w:r>
      <w:r>
        <w:rPr>
          <w:rFonts w:eastAsia="Calibri"/>
          <w:sz w:val="28"/>
          <w:szCs w:val="28"/>
        </w:rPr>
        <w:t>, входящих в состав</w:t>
      </w:r>
      <w:r w:rsidRPr="00804B01">
        <w:rPr>
          <w:rFonts w:eastAsia="Calibri"/>
          <w:sz w:val="28"/>
          <w:szCs w:val="28"/>
        </w:rPr>
        <w:t xml:space="preserve"> Пожарского муниципального района (далее – муниципальный контроль).</w:t>
      </w:r>
    </w:p>
    <w:p w:rsidR="006D5F90" w:rsidRPr="00804B01" w:rsidRDefault="006D5F90" w:rsidP="006D5F90">
      <w:pPr>
        <w:pStyle w:val="a6"/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Муниципальный контроль 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07693B">
        <w:rPr>
          <w:rFonts w:eastAsia="Calibri"/>
          <w:sz w:val="28"/>
          <w:szCs w:val="28"/>
        </w:rPr>
        <w:t>Предметом муниципального контроля является соблюдение юридическими лицами, индивидуальными предпринимателями и гражданами обязательных требований в отношении муниципального жилищного фонда:</w:t>
      </w:r>
    </w:p>
    <w:p w:rsidR="006D5F90" w:rsidRPr="0007693B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07693B">
        <w:rPr>
          <w:rFonts w:eastAsia="Calibri"/>
          <w:sz w:val="28"/>
          <w:szCs w:val="28"/>
        </w:rPr>
        <w:t>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к формированию фондов капитального ремонта;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требований к созданию и деятельности юридических лиц, индивидуальных предпринимателей,осуществляющих управление многоквартирными домами, оказывающих услуги и (или) выполняющих </w:t>
      </w:r>
      <w:r w:rsidRPr="00804B01">
        <w:rPr>
          <w:rFonts w:eastAsia="Calibri"/>
          <w:sz w:val="28"/>
          <w:szCs w:val="28"/>
        </w:rPr>
        <w:lastRenderedPageBreak/>
        <w:t>работы по содержанию и ремонту общего имущества в многоквартирных домах;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правил содержания общего имущества в многоквартирном доме и правил изменения размера платы за содержание жилого помещения;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правил предоставления, приостановки и ограничения предоставления коммунальных услуг собственникам ипользователям помещений в многоквартирных домах и жилых домов;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к обеспечению доступности для инвалидов помещений в многоквартирных домах;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требований к предоставлению жилых помещений в наемных домах социального использования.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Муниципальный контроль осуществляется </w:t>
      </w:r>
      <w:r>
        <w:rPr>
          <w:rFonts w:eastAsia="Calibri"/>
          <w:sz w:val="28"/>
          <w:szCs w:val="28"/>
        </w:rPr>
        <w:t xml:space="preserve">отделом жизнеобеспечения, дорожного хозяйства и транспортных услуг </w:t>
      </w:r>
      <w:r w:rsidRPr="00804B01">
        <w:rPr>
          <w:rFonts w:eastAsia="Calibri"/>
          <w:sz w:val="28"/>
          <w:szCs w:val="28"/>
        </w:rPr>
        <w:t>администраци</w:t>
      </w:r>
      <w:r>
        <w:rPr>
          <w:rFonts w:eastAsia="Calibri"/>
          <w:sz w:val="28"/>
          <w:szCs w:val="28"/>
        </w:rPr>
        <w:t xml:space="preserve">иПожарского муниципального районаПриморского края </w:t>
      </w:r>
      <w:r w:rsidRPr="00804B01">
        <w:rPr>
          <w:rFonts w:eastAsia="Calibri"/>
          <w:sz w:val="28"/>
          <w:szCs w:val="28"/>
        </w:rPr>
        <w:t>(далее-контрольный орган)</w:t>
      </w:r>
      <w:r w:rsidRPr="00FF4862">
        <w:rPr>
          <w:rFonts w:eastAsia="Calibri"/>
          <w:sz w:val="28"/>
          <w:szCs w:val="28"/>
        </w:rPr>
        <w:t xml:space="preserve">в соответствии с </w:t>
      </w:r>
      <w:r>
        <w:rPr>
          <w:rFonts w:eastAsia="Calibri"/>
          <w:sz w:val="28"/>
          <w:szCs w:val="28"/>
        </w:rPr>
        <w:t>настоящим п</w:t>
      </w:r>
      <w:r w:rsidRPr="00FF4862">
        <w:rPr>
          <w:rFonts w:eastAsia="Calibri"/>
          <w:sz w:val="28"/>
          <w:szCs w:val="28"/>
        </w:rPr>
        <w:t>оложением, утвержд</w:t>
      </w:r>
      <w:r>
        <w:rPr>
          <w:rFonts w:eastAsia="Calibri"/>
          <w:sz w:val="28"/>
          <w:szCs w:val="28"/>
        </w:rPr>
        <w:t>еннымДумой Пожарского муниципального района</w:t>
      </w:r>
      <w:r w:rsidRPr="00804B01">
        <w:rPr>
          <w:rFonts w:eastAsia="Calibri"/>
          <w:sz w:val="28"/>
          <w:szCs w:val="28"/>
        </w:rPr>
        <w:t>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Муниципальный контроль вправе осуществлять следующие должностные лица:</w:t>
      </w:r>
    </w:p>
    <w:p w:rsidR="006D5F90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07693B">
        <w:rPr>
          <w:rFonts w:eastAsia="Calibri"/>
          <w:sz w:val="28"/>
          <w:szCs w:val="28"/>
        </w:rPr>
        <w:t>руководитель (заместители руководителя) контрольного органа;</w:t>
      </w:r>
    </w:p>
    <w:p w:rsidR="006D5F90" w:rsidRPr="0007693B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07693B">
        <w:rPr>
          <w:rFonts w:eastAsia="Calibri"/>
          <w:sz w:val="28"/>
          <w:szCs w:val="28"/>
        </w:rPr>
        <w:lastRenderedPageBreak/>
        <w:t xml:space="preserve">должностное лицо контрольного органа, в должностные обязанности которого в соответствии с настоящим положением, должностным регламентом или должностной инструкцией входит осуществление полномочий по муниципальному </w:t>
      </w:r>
      <w:r>
        <w:rPr>
          <w:rFonts w:eastAsia="Calibri"/>
          <w:sz w:val="28"/>
          <w:szCs w:val="28"/>
        </w:rPr>
        <w:t xml:space="preserve">жилищному </w:t>
      </w:r>
      <w:r w:rsidRPr="0007693B">
        <w:rPr>
          <w:rFonts w:eastAsia="Calibri"/>
          <w:sz w:val="28"/>
          <w:szCs w:val="28"/>
        </w:rPr>
        <w:t>контролю, в том числе проведение профилактических мероприятий и контрольных мероприятий.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Должностным лицомконтрольного органа, уполномоченным осуществлять муниципальный контроль от имени администрации </w:t>
      </w:r>
      <w:r>
        <w:rPr>
          <w:rFonts w:eastAsia="Calibri"/>
          <w:sz w:val="28"/>
          <w:szCs w:val="28"/>
        </w:rPr>
        <w:t>Пожарского района</w:t>
      </w:r>
      <w:r w:rsidRPr="00804B01">
        <w:rPr>
          <w:rFonts w:eastAsia="Calibri"/>
          <w:sz w:val="28"/>
          <w:szCs w:val="28"/>
        </w:rPr>
        <w:t xml:space="preserve">, является </w:t>
      </w:r>
      <w:r>
        <w:rPr>
          <w:rFonts w:eastAsia="Calibri"/>
          <w:sz w:val="28"/>
          <w:szCs w:val="28"/>
        </w:rPr>
        <w:t>специалист</w:t>
      </w:r>
      <w:r w:rsidRPr="00804B01">
        <w:rPr>
          <w:rFonts w:eastAsia="Calibri"/>
          <w:sz w:val="28"/>
          <w:szCs w:val="28"/>
        </w:rPr>
        <w:t xml:space="preserve"> отдела </w:t>
      </w:r>
      <w:r>
        <w:rPr>
          <w:rFonts w:eastAsia="Calibri"/>
          <w:sz w:val="28"/>
          <w:szCs w:val="28"/>
        </w:rPr>
        <w:t>жизнеобеспечения, дорожного хозяйства и транспортных услуг администрации Пожарского муниципального района</w:t>
      </w:r>
      <w:r w:rsidRPr="00804B01">
        <w:rPr>
          <w:rFonts w:eastAsia="Calibri"/>
          <w:sz w:val="28"/>
          <w:szCs w:val="28"/>
        </w:rPr>
        <w:t xml:space="preserve"> (далее –Инспектор).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07693B">
        <w:rPr>
          <w:rFonts w:eastAsia="Calibri"/>
          <w:sz w:val="28"/>
          <w:szCs w:val="28"/>
        </w:rPr>
        <w:t>Принятие решений о проведении контрольных мероприятий осуществляет руководитель (заместители руководителя), контрольного органа.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Инспектор, при осуществлении муниципального контроля, име</w:t>
      </w:r>
      <w:r>
        <w:rPr>
          <w:rFonts w:eastAsia="Calibri"/>
          <w:sz w:val="28"/>
          <w:szCs w:val="28"/>
        </w:rPr>
        <w:t>е</w:t>
      </w:r>
      <w:r w:rsidRPr="00804B01">
        <w:rPr>
          <w:rFonts w:eastAsia="Calibri"/>
          <w:sz w:val="28"/>
          <w:szCs w:val="28"/>
        </w:rPr>
        <w:t>т права, обязанности и нес</w:t>
      </w:r>
      <w:r>
        <w:rPr>
          <w:rFonts w:eastAsia="Calibri"/>
          <w:sz w:val="28"/>
          <w:szCs w:val="28"/>
        </w:rPr>
        <w:t>ет</w:t>
      </w:r>
      <w:r w:rsidRPr="00804B01">
        <w:rPr>
          <w:rFonts w:eastAsia="Calibri"/>
          <w:sz w:val="28"/>
          <w:szCs w:val="28"/>
        </w:rPr>
        <w:t xml:space="preserve"> ответственность в соответствии с Федеральным законом от 31</w:t>
      </w:r>
      <w:r>
        <w:rPr>
          <w:rFonts w:eastAsia="Calibri"/>
          <w:sz w:val="28"/>
          <w:szCs w:val="28"/>
        </w:rPr>
        <w:t xml:space="preserve"> июля </w:t>
      </w:r>
      <w:r w:rsidRPr="00804B01">
        <w:rPr>
          <w:rFonts w:eastAsia="Calibri"/>
          <w:sz w:val="28"/>
          <w:szCs w:val="28"/>
        </w:rPr>
        <w:t>2020</w:t>
      </w:r>
      <w:r>
        <w:rPr>
          <w:rFonts w:eastAsia="Calibri"/>
          <w:sz w:val="28"/>
          <w:szCs w:val="28"/>
        </w:rPr>
        <w:t xml:space="preserve"> года</w:t>
      </w:r>
      <w:r w:rsidRPr="00804B01">
        <w:rPr>
          <w:rFonts w:eastAsia="Calibri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 </w:t>
      </w:r>
      <w:r>
        <w:rPr>
          <w:rFonts w:eastAsia="Calibri"/>
          <w:sz w:val="28"/>
          <w:szCs w:val="28"/>
        </w:rPr>
        <w:t xml:space="preserve">(далее – Закон № 248-ФЗ) </w:t>
      </w:r>
      <w:r w:rsidRPr="00804B01">
        <w:rPr>
          <w:rFonts w:eastAsia="Calibri"/>
          <w:sz w:val="28"/>
          <w:szCs w:val="28"/>
        </w:rPr>
        <w:t>и иными федеральными законами</w:t>
      </w:r>
      <w:r>
        <w:rPr>
          <w:rFonts w:eastAsia="Calibri"/>
          <w:sz w:val="28"/>
          <w:szCs w:val="28"/>
        </w:rPr>
        <w:t xml:space="preserve"> Российской Федерации</w:t>
      </w:r>
      <w:r w:rsidRPr="00804B01">
        <w:rPr>
          <w:rFonts w:eastAsia="Calibri"/>
          <w:sz w:val="28"/>
          <w:szCs w:val="28"/>
        </w:rPr>
        <w:t>.</w:t>
      </w:r>
    </w:p>
    <w:p w:rsidR="006D5F90" w:rsidRPr="0007693B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Муниципальный контроль осуществляется в отношении граждан, в том числе осуществляющих деятельность в качестве индивидуальных предпринимателей, организаций, в том числе коммерческих и некоммерческих организаций любых форм собственности и организационно-правовых форм, (далее - контролируемые лица).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Объектами муниципального контроля являются:</w:t>
      </w:r>
    </w:p>
    <w:p w:rsidR="006D5F90" w:rsidRPr="00DD2A5F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FF4862">
        <w:rPr>
          <w:rFonts w:eastAsia="Calibri"/>
          <w:sz w:val="28"/>
          <w:szCs w:val="28"/>
        </w:rPr>
        <w:t>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</w:t>
      </w:r>
      <w:r w:rsidRPr="00DD2A5F">
        <w:rPr>
          <w:rFonts w:eastAsia="Calibri"/>
          <w:sz w:val="28"/>
          <w:szCs w:val="28"/>
        </w:rPr>
        <w:t>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FF4862">
        <w:rPr>
          <w:rFonts w:eastAsia="Calibri"/>
          <w:sz w:val="28"/>
          <w:szCs w:val="28"/>
        </w:rPr>
        <w:t>результаты деятельности граждан и организаций, в том числе продукция (товары), работы и услуги, к которым предъявляются обязательные требования</w:t>
      </w:r>
      <w:r w:rsidRPr="00804B01">
        <w:rPr>
          <w:rFonts w:eastAsia="Calibri"/>
          <w:sz w:val="28"/>
          <w:szCs w:val="28"/>
        </w:rPr>
        <w:t>;</w:t>
      </w:r>
    </w:p>
    <w:p w:rsidR="006D5F90" w:rsidRPr="00804B01" w:rsidRDefault="006D5F90" w:rsidP="006D5F90">
      <w:pPr>
        <w:pStyle w:val="a6"/>
        <w:numPr>
          <w:ilvl w:val="2"/>
          <w:numId w:val="7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FF4862">
        <w:rPr>
          <w:rFonts w:eastAsia="Calibri"/>
          <w:sz w:val="28"/>
          <w:szCs w:val="28"/>
        </w:rPr>
        <w:t xml:space="preserve">здания, помещения, сооружения, линейные объекты, территории, включая водные, земельные и лесные участки, оборудование, </w:t>
      </w:r>
      <w:r w:rsidRPr="00FF4862">
        <w:rPr>
          <w:rFonts w:eastAsia="Calibri"/>
          <w:sz w:val="28"/>
          <w:szCs w:val="28"/>
        </w:rPr>
        <w:lastRenderedPageBreak/>
        <w:t>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</w:t>
      </w:r>
      <w:r>
        <w:rPr>
          <w:rFonts w:eastAsia="Calibri"/>
          <w:sz w:val="28"/>
          <w:szCs w:val="28"/>
        </w:rPr>
        <w:t>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Контрольный орган осуществляет учет объектов контроля</w:t>
      </w:r>
      <w:r w:rsidRPr="00804B01">
        <w:rPr>
          <w:sz w:val="28"/>
          <w:szCs w:val="28"/>
        </w:rPr>
        <w:t xml:space="preserve">в соответствии с настоящим </w:t>
      </w:r>
      <w:r>
        <w:rPr>
          <w:sz w:val="28"/>
          <w:szCs w:val="28"/>
        </w:rPr>
        <w:t>П</w:t>
      </w:r>
      <w:r w:rsidRPr="00804B01">
        <w:rPr>
          <w:sz w:val="28"/>
          <w:szCs w:val="28"/>
        </w:rPr>
        <w:t xml:space="preserve">оложением посредством: </w:t>
      </w:r>
    </w:p>
    <w:p w:rsidR="006D5F90" w:rsidRPr="00804B01" w:rsidRDefault="006D5F90" w:rsidP="006D5F90">
      <w:pPr>
        <w:pStyle w:val="ConsPlusNormal"/>
        <w:numPr>
          <w:ilvl w:val="0"/>
          <w:numId w:val="8"/>
        </w:numPr>
        <w:tabs>
          <w:tab w:val="left" w:pos="100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перечня объектов контроля, размещенного на официальном сайте в сети «Интернет»;</w:t>
      </w:r>
    </w:p>
    <w:p w:rsidR="006D5F90" w:rsidRDefault="006D5F90" w:rsidP="006D5F90">
      <w:pPr>
        <w:pStyle w:val="ConsPlusNormal"/>
        <w:numPr>
          <w:ilvl w:val="0"/>
          <w:numId w:val="8"/>
        </w:numPr>
        <w:tabs>
          <w:tab w:val="left" w:pos="1008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 xml:space="preserve">иных федеральных или региональных информационных систем, </w:t>
      </w:r>
      <w:r w:rsidRPr="00804B01">
        <w:rPr>
          <w:rFonts w:ascii="Times New Roman" w:hAnsi="Times New Roman" w:cs="Times New Roman"/>
          <w:sz w:val="28"/>
          <w:szCs w:val="28"/>
        </w:rPr>
        <w:br/>
        <w:t>в том числе путем получения сведений в порядке межведомственного информационного взаимодействия.</w:t>
      </w:r>
    </w:p>
    <w:p w:rsidR="006D5F90" w:rsidRDefault="006D5F90" w:rsidP="006D5F9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Учет объектов контроля осуществляется путем ведения журнала учета объектов контроля, оформленного в соответствии с типовой формой утвержденной администрацией Пожарского муниципального района Приморского края. </w:t>
      </w:r>
    </w:p>
    <w:p w:rsidR="006D5F90" w:rsidRPr="00804B01" w:rsidRDefault="006D5F90" w:rsidP="006D5F9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 обеспечивает актуальность сведений об объектах контроля в журнале учета объектов контроля.</w:t>
      </w:r>
    </w:p>
    <w:p w:rsidR="006D5F90" w:rsidRPr="00804B01" w:rsidRDefault="006D5F90" w:rsidP="006D5F90">
      <w:pPr>
        <w:widowControl w:val="0"/>
        <w:autoSpaceDE w:val="0"/>
        <w:autoSpaceDN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04B01">
        <w:rPr>
          <w:sz w:val="28"/>
          <w:szCs w:val="28"/>
        </w:rPr>
        <w:t xml:space="preserve">При сборе, обработке, анализе и учете сведений об объектах контроля для целей их учета Контрольный орган использует информацию, представляемую ей в соответствии с нормативными правовыми актами, информацию, получаемую в рамках межведомственного </w:t>
      </w:r>
      <w:r>
        <w:rPr>
          <w:sz w:val="28"/>
          <w:szCs w:val="28"/>
        </w:rPr>
        <w:t xml:space="preserve">информационного </w:t>
      </w:r>
      <w:r w:rsidRPr="00804B01">
        <w:rPr>
          <w:sz w:val="28"/>
          <w:szCs w:val="28"/>
        </w:rPr>
        <w:t xml:space="preserve">взаимодействия, а также общедоступную информацию. </w:t>
      </w:r>
    </w:p>
    <w:p w:rsidR="006D5F90" w:rsidRPr="00804B01" w:rsidRDefault="006D5F90" w:rsidP="006D5F90">
      <w:pPr>
        <w:widowControl w:val="0"/>
        <w:autoSpaceDE w:val="0"/>
        <w:autoSpaceDN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04B01">
        <w:rPr>
          <w:sz w:val="28"/>
          <w:szCs w:val="28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:rsidR="006D5F90" w:rsidRPr="00804B01" w:rsidRDefault="006D5F90" w:rsidP="006D5F9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Перечень объектов контроля содержит следующую информацию: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 xml:space="preserve">полное наименование юридического лица или фамилия, имя и отчество (при наличии) индивидуального предпринимателя, деятельности и (или) производственным объектам которых присвоена категория риска (при </w:t>
      </w:r>
      <w:r w:rsidRPr="00804B01">
        <w:rPr>
          <w:rFonts w:ascii="Times New Roman" w:hAnsi="Times New Roman" w:cs="Times New Roman"/>
          <w:sz w:val="28"/>
          <w:szCs w:val="28"/>
        </w:rPr>
        <w:lastRenderedPageBreak/>
        <w:t>наличии);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основной государственный регистрационный номер;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налогоплательщика;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наименование объекта контроля (при наличии);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место нахождения объекта контроля;</w:t>
      </w:r>
    </w:p>
    <w:p w:rsidR="006D5F90" w:rsidRPr="00804B01" w:rsidRDefault="006D5F90" w:rsidP="006D5F90">
      <w:pPr>
        <w:pStyle w:val="ConsPlusNormal"/>
        <w:numPr>
          <w:ilvl w:val="1"/>
          <w:numId w:val="4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>дата и номер решения о присвоении объекту контроля категории риска, указание на категорию риска, а также сведения, на основании которых было принято решение об отнесении объекта контроля к категории риска (при наличии).</w:t>
      </w:r>
    </w:p>
    <w:p w:rsidR="006D5F90" w:rsidRPr="00804B01" w:rsidRDefault="006D5F90" w:rsidP="006D5F9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B01">
        <w:rPr>
          <w:rFonts w:ascii="Times New Roman" w:hAnsi="Times New Roman" w:cs="Times New Roman"/>
          <w:sz w:val="28"/>
          <w:szCs w:val="28"/>
        </w:rPr>
        <w:t xml:space="preserve">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 иной охраняемой законом тайне. 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</w:t>
      </w:r>
      <w:r>
        <w:rPr>
          <w:rFonts w:eastAsia="Calibri"/>
          <w:sz w:val="28"/>
          <w:szCs w:val="28"/>
        </w:rPr>
        <w:t>З</w:t>
      </w:r>
      <w:r w:rsidRPr="00804B01">
        <w:rPr>
          <w:rFonts w:eastAsia="Calibri"/>
          <w:sz w:val="28"/>
          <w:szCs w:val="28"/>
        </w:rPr>
        <w:t>акон</w:t>
      </w:r>
      <w:r>
        <w:rPr>
          <w:rFonts w:eastAsia="Calibri"/>
          <w:sz w:val="28"/>
          <w:szCs w:val="28"/>
        </w:rPr>
        <w:t xml:space="preserve">а            </w:t>
      </w:r>
      <w:r w:rsidRPr="00804B01">
        <w:rPr>
          <w:rFonts w:eastAsia="Calibri"/>
          <w:sz w:val="28"/>
          <w:szCs w:val="28"/>
        </w:rPr>
        <w:t>№ 248-ФЗ.</w:t>
      </w:r>
    </w:p>
    <w:p w:rsidR="006D5F90" w:rsidRPr="00804B01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Система оценки и управления рисками при осуществлении муниципального контроля</w:t>
      </w:r>
      <w:r>
        <w:rPr>
          <w:rFonts w:eastAsia="Calibri"/>
          <w:sz w:val="28"/>
          <w:szCs w:val="28"/>
        </w:rPr>
        <w:t>не применяется, если иное не установлено федеральным законом о виде контроля, общими требованиями к организации и осуществлению данного вида муниципального контроля, утвержденными Правительством Российской Федерации.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случае императивности использования системы оценки и управления рисками при осуществлении муниципального контроля, контрольным органом будут применятся типовые индикаторы риска нарушения обязательных требования,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6D5F90" w:rsidRDefault="006D5F90" w:rsidP="006D5F90">
      <w:pPr>
        <w:pStyle w:val="a6"/>
        <w:tabs>
          <w:tab w:val="left" w:pos="709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Досудебный порядок подачи жалоб, установленный главой 9 Закона № 248-ФЗ, при осуществлении вида муниципального контроля не применяется, если иное не установлено федеральным законом о виде контроля, общими </w:t>
      </w:r>
      <w:r>
        <w:rPr>
          <w:rFonts w:eastAsia="Calibri"/>
          <w:sz w:val="28"/>
          <w:szCs w:val="28"/>
        </w:rPr>
        <w:lastRenderedPageBreak/>
        <w:t>требованиями к организации и осуществлению данного вида муниципального контроля, утвержденными Правительством Российской Федерации.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Оценка результативности и эффективности осуществляется на основании статьи 30 Закона № 248-ФЗ.</w:t>
      </w:r>
    </w:p>
    <w:p w:rsidR="006D5F90" w:rsidRDefault="006D5F90" w:rsidP="006D5F90">
      <w:pPr>
        <w:pStyle w:val="a6"/>
        <w:numPr>
          <w:ilvl w:val="1"/>
          <w:numId w:val="7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Ключевые показатели вида контроля и их целевые значения, индикативные показатели для вида муниципального контроля утверждаются Думой Пожарского муниципального района Приморского края.</w:t>
      </w:r>
    </w:p>
    <w:p w:rsidR="006D5F90" w:rsidRPr="00804B01" w:rsidRDefault="006D5F90" w:rsidP="006D5F90">
      <w:pPr>
        <w:pStyle w:val="a6"/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осуществлении муниципального контроля контрольным органом используются типовые формы документов, утвержденные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контроля.</w:t>
      </w:r>
    </w:p>
    <w:p w:rsidR="006D5F90" w:rsidRPr="00804B01" w:rsidRDefault="006D5F90" w:rsidP="006D5F90">
      <w:pPr>
        <w:spacing w:line="360" w:lineRule="auto"/>
        <w:ind w:firstLine="709"/>
        <w:contextualSpacing/>
        <w:rPr>
          <w:rFonts w:eastAsia="Calibri"/>
          <w:sz w:val="28"/>
          <w:szCs w:val="28"/>
        </w:rPr>
      </w:pPr>
    </w:p>
    <w:p w:rsidR="006D5F90" w:rsidRPr="00DF20F6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DF20F6">
        <w:rPr>
          <w:rFonts w:eastAsia="Calibri"/>
          <w:b/>
          <w:sz w:val="28"/>
          <w:szCs w:val="28"/>
        </w:rPr>
        <w:t>Профилактика рисков причинения вреда (ущерба) охраняемым законом ценностям при осуществлении муниципального контроля</w:t>
      </w:r>
    </w:p>
    <w:p w:rsidR="006D5F90" w:rsidRPr="00BE2DB6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E2DB6">
        <w:rPr>
          <w:rFonts w:eastAsia="Calibri"/>
          <w:sz w:val="28"/>
          <w:szCs w:val="28"/>
        </w:rPr>
        <w:t>Профилактические мероприятия проводятся контрольным органом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 по отношению к проведению контрольных (надзорных) мероприятий.</w:t>
      </w:r>
    </w:p>
    <w:p w:rsidR="006D5F90" w:rsidRPr="005F20F2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5F20F2">
        <w:rPr>
          <w:rFonts w:eastAsia="Calibri"/>
          <w:sz w:val="28"/>
          <w:szCs w:val="28"/>
        </w:rPr>
        <w:t>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утверждаемой постановлениемадминистрации Пожарского муниципального районаПриморского края в соответствии с законодательством</w:t>
      </w:r>
      <w:r>
        <w:rPr>
          <w:rFonts w:eastAsia="Calibri"/>
          <w:sz w:val="28"/>
          <w:szCs w:val="28"/>
        </w:rPr>
        <w:t xml:space="preserve"> Российской Федерации</w:t>
      </w:r>
      <w:r w:rsidRPr="005F20F2">
        <w:rPr>
          <w:rFonts w:eastAsia="Calibri"/>
          <w:sz w:val="28"/>
          <w:szCs w:val="28"/>
        </w:rPr>
        <w:t>.</w:t>
      </w:r>
    </w:p>
    <w:p w:rsidR="006D5F90" w:rsidRPr="00BE2DB6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E2DB6">
        <w:rPr>
          <w:rFonts w:eastAsia="Calibri"/>
          <w:sz w:val="28"/>
          <w:szCs w:val="28"/>
        </w:rPr>
        <w:t xml:space="preserve">Контрольный орган при проведении профилактических мероприятий осуществляет взаимодействие с гражданами, организациями только в случаях, установленных </w:t>
      </w:r>
      <w:r>
        <w:rPr>
          <w:rFonts w:eastAsia="Calibri"/>
          <w:sz w:val="28"/>
          <w:szCs w:val="28"/>
        </w:rPr>
        <w:t>З</w:t>
      </w:r>
      <w:r w:rsidRPr="00BE2DB6">
        <w:rPr>
          <w:rFonts w:eastAsia="Calibri"/>
          <w:sz w:val="28"/>
          <w:szCs w:val="28"/>
        </w:rPr>
        <w:t>акона № 248-ФЗ. При этом профилактические мероприятия, в ходе которых осуществляется взаимодействие с контролируемыми лицами, проводятся только с согласия данных контролируемых лиц либо по их инициативе.</w:t>
      </w:r>
    </w:p>
    <w:p w:rsidR="006D5F90" w:rsidRPr="00804B01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E2DB6">
        <w:rPr>
          <w:rFonts w:eastAsia="Calibri"/>
          <w:sz w:val="28"/>
          <w:szCs w:val="28"/>
        </w:rPr>
        <w:t>В случае если при проведении профилактических мероприятий установлено, что об</w:t>
      </w:r>
      <w:r w:rsidRPr="00804B01">
        <w:rPr>
          <w:sz w:val="28"/>
          <w:szCs w:val="28"/>
        </w:rPr>
        <w:t xml:space="preserve">ъекты контроля представляют явную непосредственную </w:t>
      </w:r>
      <w:r w:rsidRPr="00804B01">
        <w:rPr>
          <w:sz w:val="28"/>
          <w:szCs w:val="28"/>
        </w:rPr>
        <w:lastRenderedPageBreak/>
        <w:t>угрозу причинения вреда (ущерба) охраняемым законом ценностям или такой вред (ущерб) причинен, Инспектор незамедлительно направляет информацию об этом руководителю (заместителю руководителя) контрольного органа для принятия решения о проведении контрольных мероприятий.</w:t>
      </w:r>
    </w:p>
    <w:p w:rsidR="006D5F90" w:rsidRPr="00804B01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bookmarkStart w:id="0" w:name="P85"/>
      <w:bookmarkEnd w:id="0"/>
      <w:r w:rsidRPr="00804B01">
        <w:rPr>
          <w:rFonts w:eastAsia="Calibri"/>
          <w:sz w:val="28"/>
          <w:szCs w:val="28"/>
        </w:rPr>
        <w:t>Контрольный орган может проводить профилактические мероприятия, не предусмотренные программой профилактики рисков причинения вреда.</w:t>
      </w:r>
    </w:p>
    <w:p w:rsidR="006D5F90" w:rsidRPr="00804B01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При осуществлении муниципального контроля могут проводиться следующие виды профилактических мероприятий:</w:t>
      </w:r>
    </w:p>
    <w:p w:rsidR="006D5F90" w:rsidRPr="00BE2DB6" w:rsidRDefault="006D5F90" w:rsidP="006D5F90">
      <w:pPr>
        <w:pStyle w:val="a6"/>
        <w:numPr>
          <w:ilvl w:val="2"/>
          <w:numId w:val="9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E2DB6">
        <w:rPr>
          <w:rFonts w:eastAsia="Calibri"/>
          <w:sz w:val="28"/>
          <w:szCs w:val="28"/>
        </w:rPr>
        <w:t>информирование;</w:t>
      </w:r>
    </w:p>
    <w:p w:rsidR="006D5F90" w:rsidRPr="00804B01" w:rsidRDefault="006D5F90" w:rsidP="006D5F90">
      <w:pPr>
        <w:pStyle w:val="a6"/>
        <w:numPr>
          <w:ilvl w:val="2"/>
          <w:numId w:val="9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i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консультирование.</w:t>
      </w:r>
    </w:p>
    <w:p w:rsidR="006D5F90" w:rsidRPr="00804B01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Информирование осуществляется посредством размещения сведений, предусмотренных </w:t>
      </w:r>
      <w:hyperlink r:id="rId6" w:history="1">
        <w:r w:rsidRPr="00804B01">
          <w:rPr>
            <w:rFonts w:eastAsia="Calibri"/>
            <w:sz w:val="28"/>
            <w:szCs w:val="28"/>
          </w:rPr>
          <w:t>частью 3 статьи 46</w:t>
        </w:r>
      </w:hyperlink>
      <w:r>
        <w:rPr>
          <w:rFonts w:eastAsia="Calibri"/>
          <w:sz w:val="28"/>
          <w:szCs w:val="28"/>
        </w:rPr>
        <w:t>З</w:t>
      </w:r>
      <w:r w:rsidRPr="00804B01">
        <w:rPr>
          <w:rFonts w:eastAsia="Calibri"/>
          <w:sz w:val="28"/>
          <w:szCs w:val="28"/>
        </w:rPr>
        <w:t xml:space="preserve">акона № 248-ФЗ на официальном сайте </w:t>
      </w:r>
      <w:r>
        <w:rPr>
          <w:rFonts w:eastAsia="Calibri"/>
          <w:sz w:val="28"/>
          <w:szCs w:val="28"/>
        </w:rPr>
        <w:t xml:space="preserve">администрации Пожарского муниципального района Приморского края </w:t>
      </w:r>
      <w:r w:rsidRPr="00804B01">
        <w:rPr>
          <w:rFonts w:eastAsia="Calibri"/>
          <w:sz w:val="28"/>
          <w:szCs w:val="28"/>
        </w:rPr>
        <w:t>в сети «Интернет»: www.</w:t>
      </w:r>
      <w:r>
        <w:rPr>
          <w:rFonts w:eastAsia="Calibri"/>
          <w:sz w:val="28"/>
          <w:szCs w:val="28"/>
          <w:lang w:val="en-US"/>
        </w:rPr>
        <w:t>apmrpk</w:t>
      </w:r>
      <w:r w:rsidRPr="00804B01">
        <w:rPr>
          <w:rFonts w:eastAsia="Calibri"/>
          <w:sz w:val="28"/>
          <w:szCs w:val="28"/>
        </w:rPr>
        <w:t>.ru,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Должностные лица, ответственные за размещение информации, предусмотренной настоящим Положением, определяются распоряжением администрации </w:t>
      </w:r>
      <w:r>
        <w:rPr>
          <w:rFonts w:eastAsia="Calibri"/>
          <w:sz w:val="28"/>
          <w:szCs w:val="28"/>
        </w:rPr>
        <w:t>Пожарского муниципального района Приморского края</w:t>
      </w:r>
      <w:r w:rsidRPr="00804B01">
        <w:rPr>
          <w:rFonts w:eastAsia="Calibri"/>
          <w:sz w:val="28"/>
          <w:szCs w:val="28"/>
        </w:rPr>
        <w:t>.</w:t>
      </w:r>
    </w:p>
    <w:p w:rsidR="006D5F90" w:rsidRPr="00E72E02" w:rsidRDefault="006D5F90" w:rsidP="006D5F90">
      <w:pPr>
        <w:pStyle w:val="a6"/>
        <w:numPr>
          <w:ilvl w:val="1"/>
          <w:numId w:val="9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bookmarkStart w:id="1" w:name="P146"/>
      <w:bookmarkEnd w:id="1"/>
      <w:r w:rsidRPr="00E72E02">
        <w:rPr>
          <w:rFonts w:eastAsia="Calibri"/>
          <w:sz w:val="28"/>
          <w:szCs w:val="28"/>
        </w:rPr>
        <w:t xml:space="preserve">Консультирование контролируемых лиц и их представителей осуществляется </w:t>
      </w:r>
      <w:r>
        <w:rPr>
          <w:rFonts w:eastAsia="Calibri"/>
          <w:sz w:val="28"/>
          <w:szCs w:val="28"/>
        </w:rPr>
        <w:t>Инспектором</w:t>
      </w:r>
      <w:r w:rsidRPr="00E72E02">
        <w:rPr>
          <w:rFonts w:eastAsia="Calibri"/>
          <w:sz w:val="28"/>
          <w:szCs w:val="28"/>
        </w:rPr>
        <w:t xml:space="preserve">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Консультирование осуществляется без взимания платы.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Консультирование может осуществляться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>нспектором по телефону, посредством видео-конференц-связи, на личном приеме, либо в ходе проведения профилактических мероприятий, контрольных (надзорных) мероприятий.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lastRenderedPageBreak/>
        <w:t>Время консультирования не должно превышать 15 минут.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Личный прием граждан проводится руководителем или заместителем руководителяКонтрольного органа. 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Информация о месте приема, а также об установленных для приема днях и часах размещается на официальном сайте: www.</w:t>
      </w:r>
      <w:r>
        <w:rPr>
          <w:rFonts w:eastAsia="Calibri"/>
          <w:sz w:val="28"/>
          <w:szCs w:val="28"/>
          <w:lang w:val="en-US"/>
        </w:rPr>
        <w:t>apmrpk</w:t>
      </w:r>
      <w:r w:rsidRPr="00804B01">
        <w:rPr>
          <w:rFonts w:eastAsia="Calibri"/>
          <w:sz w:val="28"/>
          <w:szCs w:val="28"/>
        </w:rPr>
        <w:t>.ru.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Консультирование осуществляется по следующим вопросам:</w:t>
      </w:r>
    </w:p>
    <w:p w:rsidR="006D5F90" w:rsidRPr="00804B01" w:rsidRDefault="006D5F90" w:rsidP="006D5F90">
      <w:pPr>
        <w:pStyle w:val="a6"/>
        <w:numPr>
          <w:ilvl w:val="1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организация иосуществление муниципального контроля;</w:t>
      </w:r>
    </w:p>
    <w:p w:rsidR="006D5F90" w:rsidRPr="00804B01" w:rsidRDefault="006D5F90" w:rsidP="006D5F90">
      <w:pPr>
        <w:pStyle w:val="a6"/>
        <w:numPr>
          <w:ilvl w:val="1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i/>
          <w:sz w:val="28"/>
          <w:szCs w:val="28"/>
        </w:rPr>
      </w:pPr>
      <w:r w:rsidRPr="00804B01">
        <w:rPr>
          <w:rFonts w:eastAsia="Calibri"/>
          <w:sz w:val="28"/>
          <w:szCs w:val="28"/>
        </w:rPr>
        <w:t>порядок осуществления профилактических, контрольных (надзорных) мероприятий, установленных настоящим положением.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Консультирование в письменной форме осуществляется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>нспектором в сроки, установленные Федеральным законом от 02</w:t>
      </w:r>
      <w:r>
        <w:rPr>
          <w:rFonts w:eastAsia="Calibri"/>
          <w:sz w:val="28"/>
          <w:szCs w:val="28"/>
        </w:rPr>
        <w:t xml:space="preserve"> мая </w:t>
      </w:r>
      <w:r w:rsidRPr="00804B01">
        <w:rPr>
          <w:rFonts w:eastAsia="Calibri"/>
          <w:sz w:val="28"/>
          <w:szCs w:val="28"/>
        </w:rPr>
        <w:t>2006</w:t>
      </w:r>
      <w:r>
        <w:rPr>
          <w:rFonts w:eastAsia="Calibri"/>
          <w:sz w:val="28"/>
          <w:szCs w:val="28"/>
        </w:rPr>
        <w:t xml:space="preserve"> года</w:t>
      </w:r>
      <w:r w:rsidRPr="00804B01">
        <w:rPr>
          <w:rFonts w:eastAsia="Calibri"/>
          <w:sz w:val="28"/>
          <w:szCs w:val="28"/>
        </w:rPr>
        <w:t xml:space="preserve"> № 59-ФЗ «О порядке рассмотрения обращений граждан Российской Федерации», в следующих случаях:</w:t>
      </w:r>
    </w:p>
    <w:p w:rsidR="006D5F90" w:rsidRPr="00804B01" w:rsidRDefault="006D5F90" w:rsidP="006D5F90">
      <w:pPr>
        <w:pStyle w:val="a6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6D5F90" w:rsidRPr="00B23D03" w:rsidRDefault="006D5F90" w:rsidP="006D5F90">
      <w:pPr>
        <w:pStyle w:val="a6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23D03">
        <w:rPr>
          <w:rFonts w:eastAsia="Calibri"/>
          <w:sz w:val="28"/>
          <w:szCs w:val="28"/>
        </w:rPr>
        <w:t>за время консультирования предоставить ответ на поставленные вопросы невозможно;</w:t>
      </w:r>
    </w:p>
    <w:p w:rsidR="006D5F90" w:rsidRPr="00804B01" w:rsidRDefault="006D5F90" w:rsidP="006D5F90">
      <w:pPr>
        <w:pStyle w:val="a6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eastAsia="Calibri"/>
          <w:i/>
          <w:sz w:val="28"/>
          <w:szCs w:val="28"/>
        </w:rPr>
      </w:pPr>
      <w:r w:rsidRPr="00B23D03">
        <w:rPr>
          <w:rFonts w:eastAsia="Calibri"/>
          <w:sz w:val="28"/>
          <w:szCs w:val="28"/>
        </w:rPr>
        <w:t>ответ на поставленные вопросы требует дополнительного запроса сведений от</w:t>
      </w:r>
      <w:r w:rsidRPr="00804B01">
        <w:rPr>
          <w:rFonts w:eastAsia="Calibri"/>
          <w:sz w:val="28"/>
          <w:szCs w:val="28"/>
        </w:rPr>
        <w:t xml:space="preserve"> органов власти или иных лиц.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Если поставленные во время консультирования вопросы не относятся к сфере муниципального контроля, даются необходимые разъяснения по обращению в соответствующие органы власти или к соответствующим должностным лицам.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Контрольный орган осуществляет учет консультирований, который проводится посредством внесения соответствующей записи в журна</w:t>
      </w:r>
      <w:r>
        <w:rPr>
          <w:rFonts w:eastAsia="Calibri"/>
          <w:sz w:val="28"/>
          <w:szCs w:val="28"/>
        </w:rPr>
        <w:t>л консультирования, форма которого утверждается администрацией Пожарского муниципального района.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При проведении консультирования во время контрольных (надзорных) мероприятий запись о проведенной консультации отражается в акте контрольного (надзорного) мероприятия.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В случае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</w:t>
      </w:r>
      <w:r>
        <w:rPr>
          <w:rFonts w:eastAsia="Calibri"/>
          <w:sz w:val="28"/>
          <w:szCs w:val="28"/>
        </w:rPr>
        <w:lastRenderedPageBreak/>
        <w:t xml:space="preserve">администрации Пожарского муниципального района Приморского края </w:t>
      </w:r>
      <w:r w:rsidRPr="00804B01">
        <w:rPr>
          <w:rFonts w:eastAsia="Calibri"/>
          <w:sz w:val="28"/>
          <w:szCs w:val="28"/>
        </w:rPr>
        <w:t>www.</w:t>
      </w:r>
      <w:r>
        <w:rPr>
          <w:rFonts w:eastAsia="Calibri"/>
          <w:sz w:val="28"/>
          <w:szCs w:val="28"/>
          <w:lang w:val="en-US"/>
        </w:rPr>
        <w:t>apmrpk</w:t>
      </w:r>
      <w:r w:rsidRPr="00804B01">
        <w:rPr>
          <w:rFonts w:eastAsia="Calibri"/>
          <w:sz w:val="28"/>
          <w:szCs w:val="28"/>
        </w:rPr>
        <w:t>.ru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6D5F90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5F20F2">
        <w:rPr>
          <w:rFonts w:eastAsia="Calibri"/>
          <w:b/>
          <w:sz w:val="28"/>
          <w:szCs w:val="28"/>
        </w:rPr>
        <w:t>Порядок организации муниципального контроля</w:t>
      </w:r>
    </w:p>
    <w:p w:rsidR="006D5F90" w:rsidRPr="00BE2DB6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b/>
          <w:sz w:val="28"/>
          <w:szCs w:val="28"/>
        </w:rPr>
      </w:pPr>
      <w:r w:rsidRPr="00BE2DB6">
        <w:rPr>
          <w:rFonts w:eastAsia="Calibri"/>
          <w:bCs/>
          <w:iCs/>
          <w:sz w:val="28"/>
          <w:szCs w:val="28"/>
        </w:rPr>
        <w:t xml:space="preserve">В рамках осуществления </w:t>
      </w:r>
      <w:r w:rsidRPr="00BE2DB6">
        <w:rPr>
          <w:rFonts w:eastAsia="Calibri"/>
          <w:sz w:val="28"/>
          <w:szCs w:val="28"/>
        </w:rPr>
        <w:t>муниципального контроля при взаимодействии с контролируемым лицом</w:t>
      </w:r>
      <w:r w:rsidRPr="00BE2DB6">
        <w:rPr>
          <w:rFonts w:eastAsia="Calibri"/>
          <w:bCs/>
          <w:iCs/>
          <w:sz w:val="28"/>
          <w:szCs w:val="28"/>
        </w:rPr>
        <w:t xml:space="preserve"> проводятся следующие контрольные (надзорные) мероприятия:</w:t>
      </w:r>
    </w:p>
    <w:p w:rsidR="006D5F90" w:rsidRPr="00BE2DB6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E2DB6">
        <w:rPr>
          <w:rFonts w:eastAsia="Calibri"/>
          <w:sz w:val="28"/>
          <w:szCs w:val="28"/>
        </w:rPr>
        <w:t>инспекционный визит;</w:t>
      </w:r>
    </w:p>
    <w:p w:rsidR="006D5F90" w:rsidRPr="00804B01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документарная проверка;</w:t>
      </w:r>
    </w:p>
    <w:p w:rsidR="006D5F90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выездная проверка</w:t>
      </w:r>
      <w:r>
        <w:rPr>
          <w:rFonts w:eastAsia="Calibri"/>
          <w:sz w:val="28"/>
          <w:szCs w:val="28"/>
        </w:rPr>
        <w:t>;</w:t>
      </w:r>
    </w:p>
    <w:p w:rsidR="006D5F90" w:rsidRPr="00804B01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выборочный контроль</w:t>
      </w:r>
      <w:r w:rsidRPr="00804B01">
        <w:rPr>
          <w:rFonts w:eastAsia="Calibri"/>
          <w:sz w:val="28"/>
          <w:szCs w:val="28"/>
        </w:rPr>
        <w:t>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bCs/>
          <w:iCs/>
          <w:sz w:val="28"/>
          <w:szCs w:val="28"/>
        </w:rPr>
      </w:pPr>
      <w:r w:rsidRPr="00804B01">
        <w:rPr>
          <w:rFonts w:eastAsia="Calibri"/>
          <w:sz w:val="28"/>
          <w:szCs w:val="28"/>
        </w:rPr>
        <w:t>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</w:r>
    </w:p>
    <w:p w:rsidR="006D5F90" w:rsidRDefault="006D5F90" w:rsidP="006D5F90">
      <w:pPr>
        <w:pStyle w:val="a6"/>
        <w:numPr>
          <w:ilvl w:val="0"/>
          <w:numId w:val="11"/>
        </w:numPr>
        <w:tabs>
          <w:tab w:val="left" w:pos="1162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BE2DB6">
        <w:rPr>
          <w:rFonts w:eastAsia="Calibri"/>
          <w:sz w:val="28"/>
          <w:szCs w:val="28"/>
        </w:rPr>
        <w:t>наблюдение за соблюдением обязательных требований (мониторинг безопасности)</w:t>
      </w:r>
    </w:p>
    <w:p w:rsidR="006D5F90" w:rsidRPr="00BE2DB6" w:rsidRDefault="006D5F90" w:rsidP="006D5F90">
      <w:pPr>
        <w:pStyle w:val="a6"/>
        <w:numPr>
          <w:ilvl w:val="0"/>
          <w:numId w:val="11"/>
        </w:numPr>
        <w:tabs>
          <w:tab w:val="left" w:pos="1162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901F1B">
        <w:rPr>
          <w:rFonts w:eastAsia="Calibri"/>
          <w:sz w:val="28"/>
          <w:szCs w:val="28"/>
        </w:rPr>
        <w:t>выездное обследование</w:t>
      </w:r>
      <w:r w:rsidRPr="00BE2DB6">
        <w:rPr>
          <w:rFonts w:eastAsia="Calibri"/>
          <w:sz w:val="28"/>
          <w:szCs w:val="28"/>
        </w:rPr>
        <w:t>.</w:t>
      </w:r>
    </w:p>
    <w:p w:rsidR="006D5F90" w:rsidRPr="00BE2DB6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bCs/>
          <w:iCs/>
          <w:sz w:val="28"/>
          <w:szCs w:val="28"/>
        </w:rPr>
      </w:pPr>
      <w:r w:rsidRPr="00E72E02">
        <w:rPr>
          <w:rFonts w:eastAsia="Calibri"/>
          <w:sz w:val="28"/>
          <w:szCs w:val="28"/>
        </w:rPr>
        <w:t xml:space="preserve">Для </w:t>
      </w:r>
      <w:r w:rsidRPr="00BE2DB6">
        <w:rPr>
          <w:rFonts w:eastAsia="Calibri"/>
          <w:bCs/>
          <w:iCs/>
          <w:sz w:val="28"/>
          <w:szCs w:val="28"/>
        </w:rPr>
        <w:t xml:space="preserve">проведения контрольного мероприятия принимается решение (распоряжение) контрольного органа, подписанное уполномоченным должностным лицом контрольного органа (руководителем, заместителем руководителя), в котором указываются сведения, предусмотренные частью 1 статьи 64 </w:t>
      </w:r>
      <w:r>
        <w:rPr>
          <w:rFonts w:eastAsia="Calibri"/>
          <w:bCs/>
          <w:iCs/>
          <w:sz w:val="28"/>
          <w:szCs w:val="28"/>
        </w:rPr>
        <w:t>З</w:t>
      </w:r>
      <w:r w:rsidRPr="00BE2DB6">
        <w:rPr>
          <w:rFonts w:eastAsia="Calibri"/>
          <w:bCs/>
          <w:iCs/>
          <w:sz w:val="28"/>
          <w:szCs w:val="28"/>
        </w:rPr>
        <w:t>акона № 248-ФЗ.</w:t>
      </w:r>
    </w:p>
    <w:p w:rsidR="006D5F90" w:rsidRPr="00E72E02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after="120" w:line="360" w:lineRule="auto"/>
        <w:ind w:left="0" w:firstLine="709"/>
        <w:contextualSpacing w:val="0"/>
        <w:jc w:val="both"/>
        <w:rPr>
          <w:rFonts w:eastAsia="Calibri"/>
          <w:i/>
          <w:sz w:val="28"/>
          <w:szCs w:val="28"/>
        </w:rPr>
      </w:pPr>
      <w:r w:rsidRPr="00BE2DB6">
        <w:rPr>
          <w:rFonts w:eastAsia="Calibri"/>
          <w:bCs/>
          <w:iCs/>
          <w:sz w:val="28"/>
          <w:szCs w:val="28"/>
        </w:rPr>
        <w:t>Контрольные</w:t>
      </w:r>
      <w:r w:rsidRPr="00E72E02">
        <w:rPr>
          <w:rFonts w:eastAsia="Calibri"/>
          <w:sz w:val="28"/>
          <w:szCs w:val="28"/>
        </w:rPr>
        <w:t xml:space="preserve"> (надзорные) мероприятия, за исключением контрольных (надзорных) мероприятий без взаимодействия, могут проводиться на внеплановой основе. 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Плановые контрольные (надзорные) мероприятия при осуществлении муниципального контроляне проводятся.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Внеплановые контрольные (надзорные) мероприятия проводятся при наличии оснований, предусмотренных </w:t>
      </w:r>
      <w:hyperlink r:id="rId7" w:history="1">
        <w:r w:rsidRPr="00804B01">
          <w:rPr>
            <w:rFonts w:eastAsia="Calibri"/>
            <w:sz w:val="28"/>
            <w:szCs w:val="28"/>
          </w:rPr>
          <w:t>пунктами 1</w:t>
        </w:r>
      </w:hyperlink>
      <w:r w:rsidRPr="00804B01">
        <w:rPr>
          <w:rFonts w:eastAsia="Calibri"/>
          <w:sz w:val="28"/>
          <w:szCs w:val="28"/>
        </w:rPr>
        <w:t xml:space="preserve">, </w:t>
      </w:r>
      <w:hyperlink r:id="rId8" w:history="1">
        <w:r w:rsidRPr="00804B01">
          <w:rPr>
            <w:rFonts w:eastAsia="Calibri"/>
            <w:sz w:val="28"/>
            <w:szCs w:val="28"/>
          </w:rPr>
          <w:t>3</w:t>
        </w:r>
      </w:hyperlink>
      <w:r w:rsidRPr="00804B01">
        <w:rPr>
          <w:rFonts w:eastAsia="Calibri"/>
          <w:sz w:val="28"/>
          <w:szCs w:val="28"/>
        </w:rPr>
        <w:t xml:space="preserve">, </w:t>
      </w:r>
      <w:hyperlink r:id="rId9" w:history="1">
        <w:r w:rsidRPr="00804B01">
          <w:rPr>
            <w:rFonts w:eastAsia="Calibri"/>
            <w:sz w:val="28"/>
            <w:szCs w:val="28"/>
          </w:rPr>
          <w:t>4</w:t>
        </w:r>
      </w:hyperlink>
      <w:r w:rsidRPr="00804B01">
        <w:rPr>
          <w:rFonts w:eastAsia="Calibri"/>
          <w:sz w:val="28"/>
          <w:szCs w:val="28"/>
        </w:rPr>
        <w:t xml:space="preserve">, </w:t>
      </w:r>
      <w:hyperlink r:id="rId10" w:history="1">
        <w:r w:rsidRPr="00804B01">
          <w:rPr>
            <w:rFonts w:eastAsia="Calibri"/>
            <w:sz w:val="28"/>
            <w:szCs w:val="28"/>
          </w:rPr>
          <w:t>5 части 1 статьи 57</w:t>
        </w:r>
      </w:hyperlink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>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Конкретный вид и содержание внепланового контрольного (надзорного) мероприятия (перечень контрольных (надзорных) действий) </w:t>
      </w:r>
      <w:r w:rsidRPr="00804B01">
        <w:rPr>
          <w:rFonts w:eastAsia="Calibri"/>
          <w:sz w:val="28"/>
          <w:szCs w:val="28"/>
        </w:rPr>
        <w:lastRenderedPageBreak/>
        <w:t>устанавливается в решении о проведении внепланового контрольного (надзорного) мероприятия.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При проведении контрольных мероприятий в рамках осуществления муниципального контроля должностное лицо контрольного органа имеет право:</w:t>
      </w:r>
    </w:p>
    <w:p w:rsidR="006D5F90" w:rsidRPr="00474E6A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sz w:val="28"/>
          <w:szCs w:val="28"/>
        </w:rPr>
        <w:t xml:space="preserve">совершать действия, предусмотренные частью 2 статьи 29 </w:t>
      </w:r>
      <w:r>
        <w:rPr>
          <w:rFonts w:eastAsia="Calibri"/>
          <w:sz w:val="28"/>
          <w:szCs w:val="28"/>
        </w:rPr>
        <w:t>З</w:t>
      </w:r>
      <w:r w:rsidRPr="00474E6A">
        <w:rPr>
          <w:rFonts w:eastAsia="Calibri"/>
          <w:sz w:val="28"/>
          <w:szCs w:val="28"/>
        </w:rPr>
        <w:t>акона № 248-ФЗ;</w:t>
      </w:r>
    </w:p>
    <w:p w:rsidR="006D5F90" w:rsidRPr="00804B01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использовать для фиксации доказательств нарушений обязательных требований фотосъемку, аудио- и (или) видеозапись, если совершение указанных действий не запрещено федеральными законами;</w:t>
      </w:r>
    </w:p>
    <w:p w:rsidR="006D5F90" w:rsidRPr="00804B01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выдавать предписания об устранении выявленных нарушений с указанием сроков их устранения;</w:t>
      </w:r>
    </w:p>
    <w:p w:rsidR="006D5F90" w:rsidRPr="00804B01" w:rsidRDefault="006D5F90" w:rsidP="006D5F90">
      <w:pPr>
        <w:pStyle w:val="a6"/>
        <w:numPr>
          <w:ilvl w:val="2"/>
          <w:numId w:val="10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возбуждать дела об административных правонарушениях по выявленным фактам нарушения законодательства Российской Федерации.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Контрольный орган (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 xml:space="preserve">нспектор) в соответствии со статьей 32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 xml:space="preserve"> может привлекать на добровольной основе свидетеля, которому могут быть известны какие-либо сведения о фактических обстоятельствах, имеющих значение для принятия решения при проведении контрольного мероприятия.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Контрольный орган в соответствии со статьей 33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 xml:space="preserve"> вправе привлекать к проведению контрольного мероприятия экспертов, экспертные организации, аттестованных контрольным органом в установленном порядке, и включенных в реестр экспертов, экспертных организаций, привлекаемых к проведению контрольных мероприятий (указанный пункт вносится в настоящее положение при необходимости привлечения экспертов).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По требованию контролируемого лица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>нспектор обязан предоставить информацию об экспертах, экспертных организациях и иных лицах, привлекаемых для проведения контрольного мероприятия, в целях подтверждения полномочий.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Контрольный орган в соответствии со статьей 34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 xml:space="preserve"> может привлекать для совершения отдельных контрольных действий специалистов, обладающих специальными знаниями и навыками, </w:t>
      </w:r>
      <w:r w:rsidRPr="00804B01">
        <w:rPr>
          <w:rFonts w:eastAsia="Calibri"/>
          <w:sz w:val="28"/>
          <w:szCs w:val="28"/>
        </w:rPr>
        <w:lastRenderedPageBreak/>
        <w:t>необходимыми для оказания содействия контрольным органам, в том числе при применении технических средств.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Свидетелям, специалистам, экспертам, экспертным организациям возмещаются расходы, понесенные ими в связи с участием в контрольных мероприятиях, в случае, если порядок возмещения расходов установлен федеральным законом о виде муниципального контроля.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 В случае, если проведение контрольного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 xml:space="preserve">нспектор составляет акт о невозможности проведения контрольного  мероприятия с указанием причин и информирует контролируемое лицо о невозможности проведения контрольного мероприятия в порядке, предусмотренном частями 4 и 5 статьи 21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 xml:space="preserve">. В этом случае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>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При проведении контрольных мероприятий и совершении контрольных действий, которые должны проводиться в присутствии контролируемого лица либо его представителя, присутствие контролируемого лица либо его представителя обязательно, за исключением проведения контрольных мероприятий, совершения контрольных действий, не требующих взаимодействия с контролируемым лицом. 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 случаях отсутствия контролируемого лица либо его представителя, предоставления контролируемым лицом информации контрольному органу о невозможности присутствия при проведении контрольного мероприятия, контрольные действия совершаются, если оценка соблюдения обязательных требований при проведении контрольного мероприятия может быть проведена без присутствия контролируемого лица, а контролируемое лицо было надлежащим образом уведомлено о проведении контрольного мероприятия.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lastRenderedPageBreak/>
        <w:t xml:space="preserve">Случаи, при наступлении которых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контрольного мероприятия, в связи с чем проведение контрольного мероприятия переносится контрольным органом на срок, необходимый для устранения обстоятельств, послуживших поводом для данного обращения индивидуального предпринимателя, гражданина в контрольный орган. (Случаи разрабатываются и устанавливаются контрольным органом самостоятельно в рамках конкретного вида муниципального контроля, если иное не установлено федеральным законом о виде контроля или общими требованиями к организации и осуществлению вида контроля, утвержденными Правительством Российской Федерации). 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Контрольное мероприятие может быть начато после внесения в единый реестр контрольных (надзорных) мероприятий сведений (далее – ЕРКНМ), в соответствии с Правилами формирования и ведения ЕРКНМ, утвержденными постановлением Правительства Российской Федерации от 16</w:t>
      </w:r>
      <w:r>
        <w:rPr>
          <w:rFonts w:eastAsia="Calibri"/>
          <w:sz w:val="28"/>
          <w:szCs w:val="28"/>
        </w:rPr>
        <w:t xml:space="preserve"> апреля </w:t>
      </w:r>
      <w:r w:rsidRPr="00804B01">
        <w:rPr>
          <w:rFonts w:eastAsia="Calibri"/>
          <w:sz w:val="28"/>
          <w:szCs w:val="28"/>
        </w:rPr>
        <w:t xml:space="preserve">2021 </w:t>
      </w:r>
      <w:r>
        <w:rPr>
          <w:rFonts w:eastAsia="Calibri"/>
          <w:sz w:val="28"/>
          <w:szCs w:val="28"/>
        </w:rPr>
        <w:t xml:space="preserve">года </w:t>
      </w:r>
      <w:r w:rsidRPr="00804B01">
        <w:rPr>
          <w:rFonts w:eastAsia="Calibri"/>
          <w:sz w:val="28"/>
          <w:szCs w:val="28"/>
        </w:rPr>
        <w:t>№ 604.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Проведение контрольного мероприятия, не включенного в ЕРКНМ, является грубым нарушением требований к организации и осуществлению муниципального контроля, и подлежит отмене, в том числе результаты такого мероприятия признаются недействительными.</w:t>
      </w:r>
    </w:p>
    <w:p w:rsidR="006D5F90" w:rsidRPr="00474E6A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sz w:val="28"/>
          <w:szCs w:val="28"/>
        </w:rPr>
        <w:t>В случае если внеплановое контрольное мероприятие может быть проведено только после согласования с органами прокуратуры, указанное мероприятие проводится после такого согласования.</w:t>
      </w:r>
    </w:p>
    <w:p w:rsidR="006D5F90" w:rsidRPr="00474E6A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sz w:val="28"/>
          <w:szCs w:val="28"/>
        </w:rPr>
        <w:t>В день подписания решения о проведении внепланового контрольного мероприятия в целях согласования его проведения контрольный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документов, которые содержат сведения, послужившие основанием для его проведения.</w:t>
      </w:r>
    </w:p>
    <w:p w:rsidR="006D5F90" w:rsidRPr="00804B01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474E6A">
        <w:rPr>
          <w:rFonts w:eastAsia="Calibri"/>
          <w:sz w:val="28"/>
          <w:szCs w:val="28"/>
        </w:rPr>
        <w:t>Если основанием</w:t>
      </w:r>
      <w:r w:rsidRPr="00804B01">
        <w:rPr>
          <w:sz w:val="28"/>
          <w:szCs w:val="28"/>
        </w:rPr>
        <w:t xml:space="preserve"> для проведения внепланового контрольного мероприятия являются сведения о непосредственной угрозе причинения вреда (ущерба) охраняемым законом ценностям, контрольный орган для принятия неотложных мер по ее предотвращению и устранению приступает к </w:t>
      </w:r>
      <w:r w:rsidRPr="00804B01">
        <w:rPr>
          <w:sz w:val="28"/>
          <w:szCs w:val="28"/>
        </w:rPr>
        <w:lastRenderedPageBreak/>
        <w:t>проведению внепланового контрольного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контроля.</w:t>
      </w:r>
    </w:p>
    <w:p w:rsidR="006D5F90" w:rsidRDefault="006D5F90" w:rsidP="006D5F90">
      <w:pPr>
        <w:pStyle w:val="a6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804B01">
        <w:rPr>
          <w:sz w:val="28"/>
          <w:szCs w:val="28"/>
        </w:rPr>
        <w:t xml:space="preserve">При проведении контрольного мероприятия, предусматривающего взаимодействие с контролируемым лицом (его представителем) в месте осуществления </w:t>
      </w:r>
      <w:r w:rsidRPr="00474E6A">
        <w:rPr>
          <w:rFonts w:eastAsia="Calibri"/>
          <w:sz w:val="28"/>
          <w:szCs w:val="28"/>
        </w:rPr>
        <w:t>деятельности</w:t>
      </w:r>
      <w:r w:rsidRPr="00804B01">
        <w:rPr>
          <w:sz w:val="28"/>
          <w:szCs w:val="28"/>
        </w:rPr>
        <w:t xml:space="preserve"> контролируемого лица, контролируемому лицу (его представителю) </w:t>
      </w:r>
      <w:r>
        <w:rPr>
          <w:sz w:val="28"/>
          <w:szCs w:val="28"/>
        </w:rPr>
        <w:t>И</w:t>
      </w:r>
      <w:r w:rsidRPr="00804B01">
        <w:rPr>
          <w:sz w:val="28"/>
          <w:szCs w:val="28"/>
        </w:rPr>
        <w:t xml:space="preserve">нспектором, в том числе руководителем группы </w:t>
      </w:r>
      <w:r>
        <w:rPr>
          <w:sz w:val="28"/>
          <w:szCs w:val="28"/>
        </w:rPr>
        <w:t>И</w:t>
      </w:r>
      <w:r w:rsidRPr="00804B01">
        <w:rPr>
          <w:sz w:val="28"/>
          <w:szCs w:val="28"/>
        </w:rPr>
        <w:t>нспекторов, предъявляются служебное удостоверение, заверенная печатью бумажная копия либо решение о проведении контрольного мероприятия в форме электронного документа, подписанного квалифицированной электронной подписью, а также сообщается учетный номер контрольного мероприятия в ЕРКНМ.</w:t>
      </w:r>
    </w:p>
    <w:p w:rsidR="006D5F90" w:rsidRPr="00804B01" w:rsidRDefault="006D5F90" w:rsidP="006D5F90">
      <w:pPr>
        <w:pStyle w:val="a6"/>
        <w:widowControl w:val="0"/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:rsidR="006D5F90" w:rsidRPr="005F20F2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5F20F2">
        <w:rPr>
          <w:rFonts w:eastAsia="Calibri"/>
          <w:b/>
          <w:sz w:val="28"/>
          <w:szCs w:val="28"/>
        </w:rPr>
        <w:t>Контрольные (надзорные) мероприятия</w:t>
      </w:r>
    </w:p>
    <w:p w:rsidR="006D5F90" w:rsidRPr="00474E6A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 xml:space="preserve">Инспекционный визит проводится в порядке, установленном статьей 70 </w:t>
      </w:r>
      <w:r>
        <w:rPr>
          <w:rFonts w:eastAsia="Calibri"/>
          <w:bCs/>
          <w:sz w:val="28"/>
          <w:szCs w:val="28"/>
        </w:rPr>
        <w:t>З</w:t>
      </w:r>
      <w:r w:rsidRPr="00474E6A">
        <w:rPr>
          <w:rFonts w:eastAsia="Calibri"/>
          <w:bCs/>
          <w:sz w:val="28"/>
          <w:szCs w:val="28"/>
        </w:rPr>
        <w:t>акона № 248-ФЗ,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надзора.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04B01">
        <w:rPr>
          <w:rFonts w:eastAsia="Calibri"/>
          <w:bCs/>
          <w:sz w:val="28"/>
          <w:szCs w:val="28"/>
        </w:rPr>
        <w:t>В ходе инспекционного визита могут совершаться следующие контрольные (надзорные) действия: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осмотр;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опрос;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получение письменных объяснений;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инструментальное обследование.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04B01">
        <w:rPr>
          <w:rFonts w:eastAsia="Calibri"/>
          <w:bCs/>
          <w:sz w:val="28"/>
          <w:szCs w:val="28"/>
        </w:rPr>
        <w:t>Инспекционный визит проводится без предварительного уведомления контролируемого лица.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04B01">
        <w:rPr>
          <w:rFonts w:eastAsia="Calibri"/>
          <w:bCs/>
          <w:sz w:val="28"/>
          <w:szCs w:val="28"/>
        </w:rPr>
        <w:lastRenderedPageBreak/>
        <w:t xml:space="preserve"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3-6 части 1 статьи 57 и частью 12 статьи 66 </w:t>
      </w:r>
      <w:r>
        <w:rPr>
          <w:rFonts w:eastAsia="Calibri"/>
          <w:bCs/>
          <w:sz w:val="28"/>
          <w:szCs w:val="28"/>
        </w:rPr>
        <w:t>З</w:t>
      </w:r>
      <w:r w:rsidRPr="00B23D03">
        <w:rPr>
          <w:rFonts w:eastAsia="Calibri"/>
          <w:bCs/>
          <w:sz w:val="28"/>
          <w:szCs w:val="28"/>
        </w:rPr>
        <w:t>акона № 248-ФЗ</w:t>
      </w:r>
      <w:r w:rsidRPr="00804B01">
        <w:rPr>
          <w:rFonts w:eastAsia="Calibri"/>
          <w:bCs/>
          <w:sz w:val="28"/>
          <w:szCs w:val="28"/>
        </w:rPr>
        <w:t>.</w:t>
      </w:r>
    </w:p>
    <w:p w:rsidR="006D5F90" w:rsidRPr="00E72E02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Документарная</w:t>
      </w:r>
      <w:r w:rsidRPr="00E72E02">
        <w:rPr>
          <w:rFonts w:eastAsia="Calibri"/>
          <w:sz w:val="28"/>
          <w:szCs w:val="28"/>
        </w:rPr>
        <w:t xml:space="preserve"> проверка проводится в порядке, установленном статьей 72 </w:t>
      </w:r>
      <w:r>
        <w:rPr>
          <w:rFonts w:eastAsia="Calibri"/>
          <w:sz w:val="28"/>
          <w:szCs w:val="28"/>
        </w:rPr>
        <w:t>З</w:t>
      </w:r>
      <w:r w:rsidRPr="00E72E02">
        <w:rPr>
          <w:rFonts w:eastAsia="Calibri"/>
          <w:sz w:val="28"/>
          <w:szCs w:val="28"/>
        </w:rPr>
        <w:t>акона № 248-ФЗ.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04B01">
        <w:rPr>
          <w:rFonts w:eastAsia="Calibri"/>
          <w:sz w:val="28"/>
          <w:szCs w:val="28"/>
        </w:rPr>
        <w:t>В ходе документарной проверки рассматриваются документы контролируемых лиц, имеющиеся в распоряжении</w:t>
      </w:r>
      <w:r w:rsidRPr="00804B01">
        <w:rPr>
          <w:rFonts w:eastAsia="Calibri"/>
          <w:bCs/>
          <w:sz w:val="28"/>
          <w:szCs w:val="28"/>
        </w:rPr>
        <w:t>контрольного органа</w:t>
      </w:r>
      <w:r w:rsidRPr="00804B01">
        <w:rPr>
          <w:rFonts w:eastAsia="Calibri"/>
          <w:sz w:val="28"/>
          <w:szCs w:val="28"/>
        </w:rPr>
        <w:t>, результаты предыдущих контрольных (надзорных)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 ходе документарной проверки могут совершаться следующие контрольные (надзорные) действия: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получение письменных объяснений;</w:t>
      </w:r>
    </w:p>
    <w:p w:rsidR="006D5F90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ист</w:t>
      </w:r>
      <w:r w:rsidRPr="00804B01">
        <w:rPr>
          <w:rFonts w:eastAsia="Calibri"/>
          <w:sz w:val="28"/>
          <w:szCs w:val="28"/>
        </w:rPr>
        <w:t xml:space="preserve">ребование </w:t>
      </w:r>
      <w:r w:rsidRPr="001E1B45">
        <w:rPr>
          <w:rFonts w:eastAsia="Calibri"/>
          <w:sz w:val="28"/>
          <w:szCs w:val="28"/>
        </w:rPr>
        <w:t>документов;</w:t>
      </w:r>
    </w:p>
    <w:p w:rsidR="006D5F90" w:rsidRPr="001E1B45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1E1B45">
        <w:rPr>
          <w:rFonts w:eastAsia="Calibri"/>
          <w:sz w:val="28"/>
          <w:szCs w:val="28"/>
        </w:rPr>
        <w:t>экспертиза.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Срок проведения документарной проверки не может превышать десять рабочих дней. В указанный срок не включается период с момента направления </w:t>
      </w:r>
      <w:r w:rsidRPr="00804B01">
        <w:rPr>
          <w:rFonts w:eastAsia="Calibri"/>
          <w:bCs/>
          <w:sz w:val="28"/>
          <w:szCs w:val="28"/>
        </w:rPr>
        <w:t>контрольным органом</w:t>
      </w:r>
      <w:r w:rsidRPr="00804B01">
        <w:rPr>
          <w:rFonts w:eastAsia="Calibri"/>
          <w:sz w:val="28"/>
          <w:szCs w:val="28"/>
        </w:rPr>
        <w:t xml:space="preserve">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</w:t>
      </w:r>
      <w:r w:rsidRPr="00804B01">
        <w:rPr>
          <w:rFonts w:eastAsia="Calibri"/>
          <w:bCs/>
          <w:sz w:val="28"/>
          <w:szCs w:val="28"/>
        </w:rPr>
        <w:t>контрольный орган</w:t>
      </w:r>
      <w:r w:rsidRPr="00804B01">
        <w:rPr>
          <w:rFonts w:eastAsia="Calibri"/>
          <w:sz w:val="28"/>
          <w:szCs w:val="28"/>
        </w:rPr>
        <w:t xml:space="preserve">, а также период с момента направления контролируемому лицу информации </w:t>
      </w:r>
      <w:r w:rsidRPr="00804B01">
        <w:rPr>
          <w:rFonts w:eastAsia="Calibri"/>
          <w:bCs/>
          <w:sz w:val="28"/>
          <w:szCs w:val="28"/>
        </w:rPr>
        <w:t>контрольного органа</w:t>
      </w:r>
      <w:r w:rsidRPr="00804B01">
        <w:rPr>
          <w:rFonts w:eastAsia="Calibri"/>
          <w:sz w:val="28"/>
          <w:szCs w:val="28"/>
        </w:rPr>
        <w:t xml:space="preserve">,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</w:t>
      </w:r>
      <w:r w:rsidRPr="00804B01">
        <w:rPr>
          <w:rFonts w:eastAsia="Calibri"/>
          <w:bCs/>
          <w:sz w:val="28"/>
          <w:szCs w:val="28"/>
        </w:rPr>
        <w:t>контрольного органа</w:t>
      </w:r>
      <w:r w:rsidRPr="00804B01">
        <w:rPr>
          <w:rFonts w:eastAsia="Calibri"/>
          <w:sz w:val="28"/>
          <w:szCs w:val="28"/>
        </w:rPr>
        <w:t xml:space="preserve">,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</w:t>
      </w:r>
      <w:r w:rsidRPr="00804B01">
        <w:rPr>
          <w:rFonts w:eastAsia="Calibri"/>
          <w:bCs/>
          <w:sz w:val="28"/>
          <w:szCs w:val="28"/>
        </w:rPr>
        <w:t>контрольный орган</w:t>
      </w:r>
      <w:r w:rsidRPr="00804B01">
        <w:rPr>
          <w:rFonts w:eastAsia="Calibri"/>
          <w:sz w:val="28"/>
          <w:szCs w:val="28"/>
        </w:rPr>
        <w:t>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Внеплановая документарная проверка проводится после согласования с органами прокуратуры.</w:t>
      </w:r>
    </w:p>
    <w:p w:rsidR="006D5F90" w:rsidRPr="00E72E02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lastRenderedPageBreak/>
        <w:t>Выездная</w:t>
      </w:r>
      <w:r w:rsidRPr="00E72E02">
        <w:rPr>
          <w:rFonts w:eastAsia="Calibri"/>
          <w:sz w:val="28"/>
          <w:szCs w:val="28"/>
        </w:rPr>
        <w:t xml:space="preserve"> проверка проводится в порядке, установленном статьей 73 </w:t>
      </w:r>
      <w:r>
        <w:rPr>
          <w:rFonts w:eastAsia="Calibri"/>
          <w:sz w:val="28"/>
          <w:szCs w:val="28"/>
        </w:rPr>
        <w:t>З</w:t>
      </w:r>
      <w:r w:rsidRPr="00E72E02">
        <w:rPr>
          <w:rFonts w:eastAsia="Calibri"/>
          <w:sz w:val="28"/>
          <w:szCs w:val="28"/>
        </w:rPr>
        <w:t>акона № 248-ФЗ,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В ходе выездной проверки могут совершаться следующие контрольные (надзорные) действия: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осмотр;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досмотр;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опрос;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получение письменных объяснений;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истребование документов;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инструментальное обследование;</w:t>
      </w:r>
    </w:p>
    <w:p w:rsidR="006D5F90" w:rsidRPr="00474E6A" w:rsidRDefault="006D5F90" w:rsidP="006D5F90">
      <w:pPr>
        <w:pStyle w:val="a6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экспертиза.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3-6 части 1 статьи 57 и частью 12 статьи 66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>.</w:t>
      </w:r>
    </w:p>
    <w:p w:rsidR="006D5F90" w:rsidRPr="00804B01" w:rsidRDefault="006D5F90" w:rsidP="006D5F9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микропредприятия, за исключением выездной проверки, основанием для проведения которой является </w:t>
      </w:r>
      <w:hyperlink r:id="rId11" w:history="1">
        <w:r w:rsidRPr="00804B01">
          <w:rPr>
            <w:rFonts w:eastAsia="Calibri"/>
            <w:color w:val="000000"/>
            <w:sz w:val="28"/>
            <w:szCs w:val="28"/>
          </w:rPr>
          <w:t>пункт 6 части 1 статьи 57</w:t>
        </w:r>
      </w:hyperlink>
      <w:r>
        <w:rPr>
          <w:rFonts w:eastAsia="Calibri"/>
          <w:color w:val="000000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 xml:space="preserve"> и которая для микропредприятия не может продолжаться более сорока часов. </w:t>
      </w:r>
    </w:p>
    <w:p w:rsidR="006D5F90" w:rsidRPr="00E72E02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Наблюдение</w:t>
      </w:r>
      <w:r w:rsidRPr="00E72E02">
        <w:rPr>
          <w:rFonts w:eastAsia="Calibri"/>
          <w:sz w:val="28"/>
          <w:szCs w:val="28"/>
        </w:rPr>
        <w:t xml:space="preserve"> за соблюдением обязательных требований (мониторингом безопасности) проводится без взаимодействия с контролируемым лицом в порядке, установленном статьей 74 </w:t>
      </w:r>
      <w:r>
        <w:rPr>
          <w:rFonts w:eastAsia="Calibri"/>
          <w:sz w:val="28"/>
          <w:szCs w:val="28"/>
        </w:rPr>
        <w:t>З</w:t>
      </w:r>
      <w:r w:rsidRPr="00E72E02">
        <w:rPr>
          <w:rFonts w:eastAsia="Calibri"/>
          <w:sz w:val="28"/>
          <w:szCs w:val="28"/>
        </w:rPr>
        <w:t xml:space="preserve">акона № 248-ФЗ, осуществляется </w:t>
      </w:r>
      <w:r>
        <w:rPr>
          <w:rFonts w:eastAsia="Calibri"/>
          <w:sz w:val="28"/>
          <w:szCs w:val="28"/>
        </w:rPr>
        <w:t>И</w:t>
      </w:r>
      <w:r w:rsidRPr="00E72E02">
        <w:rPr>
          <w:rFonts w:eastAsia="Calibri"/>
          <w:sz w:val="28"/>
          <w:szCs w:val="28"/>
        </w:rPr>
        <w:t xml:space="preserve">нспектором путем анализа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</w:t>
      </w:r>
      <w:r w:rsidRPr="00E72E02">
        <w:rPr>
          <w:rFonts w:eastAsia="Calibri"/>
          <w:sz w:val="28"/>
          <w:szCs w:val="28"/>
        </w:rPr>
        <w:lastRenderedPageBreak/>
        <w:t>и муниципальных информационных системах, в том числе,  Государственная информационная система жилищно-коммунального хозяйства (ГИС ЖКХ).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Наблюдение за соблюдением обязательных требований (мониторинг безопасности) осуществляется по месту нахождения </w:t>
      </w:r>
      <w:r>
        <w:rPr>
          <w:rFonts w:eastAsia="Calibri"/>
          <w:sz w:val="28"/>
          <w:szCs w:val="28"/>
        </w:rPr>
        <w:t>И</w:t>
      </w:r>
      <w:r w:rsidRPr="00804B01">
        <w:rPr>
          <w:rFonts w:eastAsia="Calibri"/>
          <w:sz w:val="28"/>
          <w:szCs w:val="28"/>
        </w:rPr>
        <w:t>нспектора постоянно (систематически, регулярно, непрерывно) на основании заданий начальника контрольного органа, включая задания, содержащиеся в планах работы контрольного (надзорного) органа в течение установленного в нем срока.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Форма задания должностного лица об осуществлении наблюдения за соблюдением обязательных требований (мониторинг безопасности) утверждается администрацией </w:t>
      </w:r>
      <w:r>
        <w:rPr>
          <w:rFonts w:eastAsia="Calibri"/>
          <w:sz w:val="28"/>
          <w:szCs w:val="28"/>
        </w:rPr>
        <w:t>Пожарского муниципального района</w:t>
      </w:r>
      <w:r w:rsidRPr="00804B01">
        <w:rPr>
          <w:rFonts w:eastAsia="Calibri"/>
          <w:sz w:val="28"/>
          <w:szCs w:val="28"/>
        </w:rPr>
        <w:t xml:space="preserve">. 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При наблюдении за соблюдением обязательных требований (мониторинге безопасности) на контролируемых лиц не возлагаются обязанности, не установленные обязательными требованиями.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Выявленные в ходе наблюдения за соблюдением обязательных требований (мониторинга безопасности) сведения о причинении вреда (ущерба) или об угрозе причинения вреда (ущерба) охраняемым законом ценностям направляются уполномоченному должностному лицу контрольного органа для принятия решений в соответствии со статьей 60 </w:t>
      </w:r>
      <w:r>
        <w:rPr>
          <w:rFonts w:eastAsia="Calibri"/>
          <w:sz w:val="28"/>
          <w:szCs w:val="28"/>
        </w:rPr>
        <w:t>З</w:t>
      </w:r>
      <w:r w:rsidRPr="00B23D03">
        <w:rPr>
          <w:rFonts w:eastAsia="Calibri"/>
          <w:sz w:val="28"/>
          <w:szCs w:val="28"/>
        </w:rPr>
        <w:t>акона № 248-ФЗ</w:t>
      </w:r>
      <w:r w:rsidRPr="00804B01">
        <w:rPr>
          <w:rFonts w:eastAsia="Calibri"/>
          <w:sz w:val="28"/>
          <w:szCs w:val="28"/>
        </w:rPr>
        <w:t>.</w:t>
      </w:r>
    </w:p>
    <w:p w:rsidR="006D5F90" w:rsidRPr="00474E6A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bCs/>
          <w:sz w:val="28"/>
          <w:szCs w:val="28"/>
        </w:rPr>
      </w:pPr>
      <w:r w:rsidRPr="00E72E02">
        <w:rPr>
          <w:rFonts w:eastAsia="Calibri"/>
          <w:sz w:val="28"/>
          <w:szCs w:val="28"/>
        </w:rPr>
        <w:t>Контрольные (надзорные) мероприятия, за исключением контрольных (</w:t>
      </w:r>
      <w:r w:rsidRPr="00474E6A">
        <w:rPr>
          <w:rFonts w:eastAsia="Calibri"/>
          <w:bCs/>
          <w:sz w:val="28"/>
          <w:szCs w:val="28"/>
        </w:rPr>
        <w:t xml:space="preserve">надзорных) мероприятий без взаимодействия, проводятся путем совершения Инспектором и лицами, привлекаемыми к проведению контрольного (надзорного) мероприятия, контрольных (надзорных) действий в порядке, установленном </w:t>
      </w:r>
      <w:r>
        <w:rPr>
          <w:rFonts w:eastAsia="Calibri"/>
          <w:bCs/>
          <w:sz w:val="28"/>
          <w:szCs w:val="28"/>
        </w:rPr>
        <w:t>З</w:t>
      </w:r>
      <w:r w:rsidRPr="00474E6A">
        <w:rPr>
          <w:rFonts w:eastAsia="Calibri"/>
          <w:bCs/>
          <w:sz w:val="28"/>
          <w:szCs w:val="28"/>
        </w:rPr>
        <w:t>акона № 248-ФЗ.</w:t>
      </w:r>
    </w:p>
    <w:p w:rsidR="006D5F90" w:rsidRPr="00E72E02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bCs/>
          <w:sz w:val="28"/>
          <w:szCs w:val="28"/>
        </w:rPr>
        <w:t>Случа</w:t>
      </w:r>
      <w:r w:rsidRPr="00E72E02">
        <w:rPr>
          <w:rFonts w:eastAsia="Calibri"/>
          <w:sz w:val="28"/>
          <w:szCs w:val="28"/>
        </w:rPr>
        <w:t xml:space="preserve">ями, при наступлении которых индивидуальный предприниматель, гражданин, являющиеся контролируемыми лицами, вправе в соответствии с частью 8 статьи 31 </w:t>
      </w:r>
      <w:r>
        <w:rPr>
          <w:rFonts w:eastAsia="Calibri"/>
          <w:sz w:val="28"/>
          <w:szCs w:val="28"/>
        </w:rPr>
        <w:t>З</w:t>
      </w:r>
      <w:r w:rsidRPr="00E72E02">
        <w:rPr>
          <w:rFonts w:eastAsia="Calibri"/>
          <w:sz w:val="28"/>
          <w:szCs w:val="28"/>
        </w:rPr>
        <w:t>акона № 248-ФЗ, представить в контрольный органинформацию о невозможности присутствия при проведении контрольного (надзорного) мероприятия являются:</w:t>
      </w:r>
    </w:p>
    <w:p w:rsidR="006D5F90" w:rsidRPr="00474E6A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474E6A">
        <w:rPr>
          <w:rFonts w:eastAsia="Calibri"/>
          <w:sz w:val="28"/>
          <w:szCs w:val="28"/>
        </w:rPr>
        <w:t>нахождение на стационарном лечении в медицинском учреждении;</w:t>
      </w:r>
    </w:p>
    <w:p w:rsidR="006D5F90" w:rsidRPr="00804B01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нахождение за пределами Российской Федерации;</w:t>
      </w:r>
    </w:p>
    <w:p w:rsidR="006D5F90" w:rsidRPr="00804B01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административный арест;</w:t>
      </w:r>
    </w:p>
    <w:p w:rsidR="006D5F90" w:rsidRPr="00804B01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lastRenderedPageBreak/>
        <w:t>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</w:t>
      </w:r>
      <w:r>
        <w:rPr>
          <w:rFonts w:eastAsia="Calibri"/>
          <w:sz w:val="28"/>
          <w:szCs w:val="28"/>
        </w:rPr>
        <w:t>;</w:t>
      </w:r>
    </w:p>
    <w:p w:rsidR="006D5F90" w:rsidRPr="00804B01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при наступлении </w:t>
      </w:r>
      <w:r w:rsidRPr="00804B01">
        <w:rPr>
          <w:rFonts w:eastAsia="Calibri"/>
          <w:iCs/>
          <w:sz w:val="28"/>
          <w:szCs w:val="28"/>
        </w:rPr>
        <w:t>обстоятельств непреодолимой силы, препятствующих присутствию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Информация лица должна содержать:</w:t>
      </w:r>
    </w:p>
    <w:p w:rsidR="006D5F90" w:rsidRPr="00474E6A" w:rsidRDefault="006D5F90" w:rsidP="006D5F90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а) </w:t>
      </w:r>
      <w:r w:rsidRPr="00474E6A">
        <w:rPr>
          <w:rFonts w:eastAsia="Calibri"/>
          <w:sz w:val="28"/>
          <w:szCs w:val="28"/>
        </w:rPr>
        <w:t>описание обстоятельств непреодолимой силы и их продолжительность;</w:t>
      </w:r>
    </w:p>
    <w:p w:rsidR="006D5F90" w:rsidRPr="00474E6A" w:rsidRDefault="006D5F90" w:rsidP="006D5F90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б)  </w:t>
      </w:r>
      <w:r w:rsidRPr="00474E6A">
        <w:rPr>
          <w:rFonts w:eastAsia="Calibri"/>
          <w:sz w:val="28"/>
          <w:szCs w:val="28"/>
        </w:rPr>
        <w:t>сведения о причинно-следственной связи между возникшими обстоятельствами непреодолимой силы и невозможностью либо задержкой присутствия при проведении контрольного (надзорного) мероприятия;</w:t>
      </w:r>
    </w:p>
    <w:p w:rsidR="006D5F90" w:rsidRPr="00474E6A" w:rsidRDefault="006D5F90" w:rsidP="006D5F90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в)   </w:t>
      </w:r>
      <w:r w:rsidRPr="00474E6A">
        <w:rPr>
          <w:rFonts w:eastAsia="Calibri"/>
          <w:sz w:val="28"/>
          <w:szCs w:val="28"/>
        </w:rPr>
        <w:t>указание на срок, необходимый для устранения обстоятельств, препятствующих присутствию при проведении контрольного (надзорного) мероприятия.</w:t>
      </w:r>
    </w:p>
    <w:p w:rsidR="006D5F90" w:rsidRPr="00804B01" w:rsidRDefault="006D5F90" w:rsidP="006D5F90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При предоставлении указанной информации проведение контрольного (надзорного) мероприятия переносится контрольным органом на срок, необходимый для устранения обстоятельств, послуживших поводом для данного обращения индивидуального предпринимателя, гражданина.</w:t>
      </w:r>
    </w:p>
    <w:p w:rsidR="006D5F90" w:rsidRPr="00E72E02" w:rsidRDefault="006D5F90" w:rsidP="006D5F90">
      <w:pPr>
        <w:pStyle w:val="a6"/>
        <w:numPr>
          <w:ilvl w:val="1"/>
          <w:numId w:val="12"/>
        </w:numPr>
        <w:tabs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E72E02">
        <w:rPr>
          <w:rFonts w:eastAsia="Calibri"/>
          <w:sz w:val="28"/>
          <w:szCs w:val="28"/>
        </w:rPr>
        <w:t xml:space="preserve">Для фиксации Инспектором и лицами, привлекаемыми к совершению </w:t>
      </w:r>
      <w:r w:rsidRPr="00CC479E">
        <w:rPr>
          <w:rFonts w:eastAsia="Calibri"/>
          <w:bCs/>
          <w:sz w:val="28"/>
          <w:szCs w:val="28"/>
        </w:rPr>
        <w:t>контрольных</w:t>
      </w:r>
      <w:r w:rsidRPr="00E72E02">
        <w:rPr>
          <w:rFonts w:eastAsia="Calibri"/>
          <w:sz w:val="28"/>
          <w:szCs w:val="28"/>
        </w:rPr>
        <w:t xml:space="preserve">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:rsidR="006D5F90" w:rsidRPr="00CC479E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CC479E">
        <w:rPr>
          <w:rFonts w:eastAsia="Calibri"/>
          <w:sz w:val="28"/>
          <w:szCs w:val="28"/>
        </w:rPr>
        <w:t>сведений, отнесенных законодательством Российской Федерации к государственной тайне;</w:t>
      </w:r>
    </w:p>
    <w:p w:rsidR="006D5F90" w:rsidRPr="00804B01" w:rsidRDefault="006D5F90" w:rsidP="006D5F90">
      <w:pPr>
        <w:pStyle w:val="a6"/>
        <w:numPr>
          <w:ilvl w:val="2"/>
          <w:numId w:val="12"/>
        </w:numPr>
        <w:tabs>
          <w:tab w:val="left" w:pos="1560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 xml:space="preserve"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</w:t>
      </w:r>
      <w:r w:rsidRPr="00804B01">
        <w:rPr>
          <w:rFonts w:eastAsia="Calibri"/>
          <w:sz w:val="28"/>
          <w:szCs w:val="28"/>
        </w:rPr>
        <w:lastRenderedPageBreak/>
        <w:t>доказательств нарушений обязательных требований, прикладываются к акту контрольного (надзорного) мероприятия.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6D5F90" w:rsidRPr="005F20F2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5F20F2">
        <w:rPr>
          <w:rFonts w:eastAsia="Calibri"/>
          <w:b/>
          <w:sz w:val="28"/>
          <w:szCs w:val="28"/>
        </w:rPr>
        <w:t>Результаты контрольного мероприятия</w:t>
      </w:r>
    </w:p>
    <w:p w:rsidR="006D5F90" w:rsidRPr="00CC479E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CC479E">
        <w:rPr>
          <w:rFonts w:eastAsia="Calibri"/>
          <w:sz w:val="28"/>
          <w:szCs w:val="28"/>
        </w:rPr>
        <w:t xml:space="preserve">Результатами контрольного мероприятия являются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контрольным органом мер, предусмотренных пунктом 2 части 2 статьи 90 </w:t>
      </w:r>
      <w:r>
        <w:rPr>
          <w:rFonts w:eastAsia="Calibri"/>
          <w:sz w:val="28"/>
          <w:szCs w:val="28"/>
        </w:rPr>
        <w:t>З</w:t>
      </w:r>
      <w:r w:rsidRPr="00CC479E">
        <w:rPr>
          <w:rFonts w:eastAsia="Calibri"/>
          <w:sz w:val="28"/>
          <w:szCs w:val="28"/>
        </w:rPr>
        <w:t>акона № 248-ФЗ.</w:t>
      </w:r>
    </w:p>
    <w:p w:rsidR="006D5F90" w:rsidRPr="00E72E02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E72E02">
        <w:rPr>
          <w:rFonts w:eastAsia="Calibri"/>
          <w:sz w:val="28"/>
          <w:szCs w:val="28"/>
        </w:rPr>
        <w:t>По окончании проведения контрольного мероприятия составляется акт контрольного мероприятия (далее также – акт). В случае,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в том числе заполненные при проведении контрольного мероприятия проверочные листы, приобщаются к акту.</w:t>
      </w:r>
    </w:p>
    <w:p w:rsidR="006D5F90" w:rsidRPr="00E72E02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E72E02">
        <w:rPr>
          <w:rFonts w:eastAsia="Calibri"/>
          <w:sz w:val="28"/>
          <w:szCs w:val="28"/>
        </w:rPr>
        <w:t>Оформление акта производится на месте проведения контрольного мероприятия в день окончания проведения такого мероприятия, за исключением, если составление акта по результатам контрольного мероприятия на месте его проведения невозможно по причине совершения экспертизы.</w:t>
      </w:r>
    </w:p>
    <w:p w:rsidR="006D5F90" w:rsidRPr="00E72E02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E72E02">
        <w:rPr>
          <w:rFonts w:eastAsia="Calibri"/>
          <w:sz w:val="28"/>
          <w:szCs w:val="28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ЕРКНМ непосредственно после его оформления.</w:t>
      </w:r>
    </w:p>
    <w:p w:rsidR="006D5F90" w:rsidRPr="00E72E02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sz w:val="28"/>
          <w:szCs w:val="28"/>
        </w:rPr>
      </w:pPr>
      <w:r w:rsidRPr="00CC479E">
        <w:rPr>
          <w:rFonts w:eastAsia="Calibri"/>
          <w:sz w:val="28"/>
          <w:szCs w:val="28"/>
        </w:rPr>
        <w:t>В случае выявления при проведении контрольного (надзорного) мероприятия нарушений</w:t>
      </w:r>
      <w:r w:rsidRPr="00E72E02">
        <w:rPr>
          <w:rFonts w:eastAsia="Calibri"/>
          <w:color w:val="000000"/>
          <w:sz w:val="28"/>
          <w:szCs w:val="28"/>
        </w:rPr>
        <w:t xml:space="preserve"> обязательных требований контрольный орган после оформления акта контрольного (надзорного) мероприятия выдает </w:t>
      </w:r>
      <w:r w:rsidRPr="00E72E02">
        <w:rPr>
          <w:rFonts w:eastAsia="Calibri"/>
          <w:color w:val="000000"/>
          <w:sz w:val="28"/>
          <w:szCs w:val="28"/>
        </w:rPr>
        <w:lastRenderedPageBreak/>
        <w:t>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</w:t>
      </w:r>
    </w:p>
    <w:p w:rsidR="006D5F90" w:rsidRPr="00E72E02" w:rsidRDefault="006D5F90" w:rsidP="006D5F90">
      <w:pPr>
        <w:pStyle w:val="a6"/>
        <w:numPr>
          <w:ilvl w:val="1"/>
          <w:numId w:val="14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iCs/>
          <w:sz w:val="28"/>
          <w:szCs w:val="28"/>
        </w:rPr>
      </w:pPr>
      <w:r w:rsidRPr="00E72E02">
        <w:rPr>
          <w:rFonts w:eastAsia="Calibri"/>
          <w:iCs/>
          <w:sz w:val="28"/>
          <w:szCs w:val="28"/>
        </w:rPr>
        <w:t xml:space="preserve">В </w:t>
      </w:r>
      <w:r w:rsidRPr="00CC479E">
        <w:rPr>
          <w:rFonts w:eastAsia="Calibri"/>
          <w:sz w:val="28"/>
          <w:szCs w:val="28"/>
        </w:rPr>
        <w:t>случае</w:t>
      </w:r>
      <w:r w:rsidRPr="00E72E02">
        <w:rPr>
          <w:rFonts w:eastAsia="Calibri"/>
          <w:iCs/>
          <w:sz w:val="28"/>
          <w:szCs w:val="28"/>
        </w:rPr>
        <w:t xml:space="preserve"> поступления в контрольный орган возражений, указанных в</w:t>
      </w:r>
      <w:hyperlink r:id="rId12" w:history="1">
        <w:r w:rsidRPr="00E72E02">
          <w:rPr>
            <w:rFonts w:eastAsia="Calibri"/>
            <w:iCs/>
            <w:color w:val="000000"/>
            <w:sz w:val="28"/>
            <w:szCs w:val="28"/>
          </w:rPr>
          <w:t>части 1</w:t>
        </w:r>
      </w:hyperlink>
      <w:r w:rsidRPr="00E72E02">
        <w:rPr>
          <w:rFonts w:eastAsia="Calibri"/>
          <w:iCs/>
          <w:sz w:val="28"/>
          <w:szCs w:val="28"/>
        </w:rPr>
        <w:t xml:space="preserve"> статьи 89 </w:t>
      </w:r>
      <w:r>
        <w:rPr>
          <w:rFonts w:eastAsia="Calibri"/>
          <w:iCs/>
          <w:sz w:val="28"/>
          <w:szCs w:val="28"/>
        </w:rPr>
        <w:t>З</w:t>
      </w:r>
      <w:r w:rsidRPr="00E72E02">
        <w:rPr>
          <w:rFonts w:eastAsia="Calibri"/>
          <w:iCs/>
          <w:sz w:val="28"/>
          <w:szCs w:val="28"/>
        </w:rPr>
        <w:t>акона № 248-ФЗ, контрольный орган назначает консультации с контролируемым лицом по вопросу рассмотрения поступивших возражений, которые проводятся не позднее чем в течение пяти рабочих дней со дня поступления возражений. В ходе таких консультаций контролируемое лицо вправе давать пояснения, представлять дополнительные документы или их заверенные копии, в том числе представлять информацию о предпочтительных сроках устранения выявленных нарушений обязательных требований.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Проведение консультаций по вопросу рассмотрения поступивших возражений осуществляются в ходе непосредственного визита контролируемого лица (его полномочного представителя) в контрольный орган либо путем использования видео-конференц-связи.</w:t>
      </w:r>
    </w:p>
    <w:p w:rsidR="006D5F90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 w:rsidRPr="00804B01">
        <w:rPr>
          <w:rFonts w:eastAsia="Calibri"/>
          <w:sz w:val="28"/>
          <w:szCs w:val="28"/>
        </w:rPr>
        <w:t>Дополнительные документы, которые контролируемое лицо укажет в качестве дополнительных документов в ходе консультаций в форме видео-конференц-связи, должны быть представлены контролируемым лицом не позднее 5 рабочих дней с момента проведения видео-конференц-связи.</w:t>
      </w:r>
    </w:p>
    <w:p w:rsidR="006D5F90" w:rsidRPr="00804B01" w:rsidRDefault="006D5F90" w:rsidP="006D5F90">
      <w:pPr>
        <w:spacing w:line="360" w:lineRule="auto"/>
        <w:ind w:firstLine="709"/>
        <w:contextualSpacing/>
        <w:jc w:val="both"/>
        <w:rPr>
          <w:rFonts w:eastAsia="Calibri"/>
          <w:iCs/>
          <w:sz w:val="28"/>
          <w:szCs w:val="28"/>
        </w:rPr>
      </w:pPr>
    </w:p>
    <w:p w:rsidR="006D5F90" w:rsidRPr="004A173E" w:rsidRDefault="006D5F90" w:rsidP="006D5F90">
      <w:pPr>
        <w:pStyle w:val="a6"/>
        <w:numPr>
          <w:ilvl w:val="0"/>
          <w:numId w:val="6"/>
        </w:numPr>
        <w:tabs>
          <w:tab w:val="left" w:pos="426"/>
        </w:tabs>
        <w:spacing w:after="120"/>
        <w:ind w:left="0" w:firstLine="0"/>
        <w:contextualSpacing w:val="0"/>
        <w:jc w:val="center"/>
        <w:rPr>
          <w:rFonts w:eastAsia="Calibri"/>
          <w:b/>
          <w:sz w:val="28"/>
          <w:szCs w:val="28"/>
        </w:rPr>
      </w:pPr>
      <w:r w:rsidRPr="004A173E">
        <w:rPr>
          <w:rFonts w:eastAsia="Calibri"/>
          <w:b/>
          <w:sz w:val="28"/>
          <w:szCs w:val="28"/>
        </w:rPr>
        <w:t>Заключительные положения</w:t>
      </w:r>
    </w:p>
    <w:p w:rsidR="006D5F90" w:rsidRPr="00804B01" w:rsidRDefault="006D5F90" w:rsidP="006D5F90">
      <w:pPr>
        <w:pStyle w:val="a6"/>
        <w:numPr>
          <w:ilvl w:val="1"/>
          <w:numId w:val="15"/>
        </w:numPr>
        <w:tabs>
          <w:tab w:val="left" w:pos="1418"/>
        </w:tabs>
        <w:spacing w:line="360" w:lineRule="auto"/>
        <w:ind w:left="0" w:firstLine="709"/>
        <w:jc w:val="both"/>
        <w:rPr>
          <w:rFonts w:eastAsia="Calibri"/>
          <w:i/>
          <w:sz w:val="28"/>
          <w:szCs w:val="28"/>
        </w:rPr>
      </w:pPr>
      <w:r w:rsidRPr="00645BCF">
        <w:rPr>
          <w:rFonts w:eastAsia="Calibri"/>
          <w:sz w:val="28"/>
          <w:szCs w:val="28"/>
        </w:rPr>
        <w:t>Контрольному органу при про</w:t>
      </w:r>
      <w:r>
        <w:rPr>
          <w:rFonts w:eastAsia="Calibri"/>
          <w:sz w:val="28"/>
          <w:szCs w:val="28"/>
        </w:rPr>
        <w:t>ведении контрольных мероприятий</w:t>
      </w:r>
      <w:r w:rsidRPr="00645BCF">
        <w:rPr>
          <w:rFonts w:eastAsia="Calibri"/>
          <w:sz w:val="28"/>
          <w:szCs w:val="28"/>
        </w:rPr>
        <w:t xml:space="preserve"> использовать типовые формы документов, утвержденных Приказом Министерством экономического развития Российской Федерации от 31</w:t>
      </w:r>
      <w:r>
        <w:rPr>
          <w:rFonts w:eastAsia="Calibri"/>
          <w:sz w:val="28"/>
          <w:szCs w:val="28"/>
        </w:rPr>
        <w:t xml:space="preserve"> марта </w:t>
      </w:r>
      <w:r w:rsidRPr="00645BCF">
        <w:rPr>
          <w:rFonts w:eastAsia="Calibri"/>
          <w:sz w:val="28"/>
          <w:szCs w:val="28"/>
        </w:rPr>
        <w:t>2021</w:t>
      </w:r>
      <w:r>
        <w:rPr>
          <w:rFonts w:eastAsia="Calibri"/>
          <w:sz w:val="28"/>
          <w:szCs w:val="28"/>
        </w:rPr>
        <w:t xml:space="preserve"> года</w:t>
      </w:r>
      <w:r w:rsidRPr="00645BCF">
        <w:rPr>
          <w:rFonts w:eastAsia="Calibri"/>
          <w:sz w:val="28"/>
          <w:szCs w:val="28"/>
        </w:rPr>
        <w:t xml:space="preserve"> № 151 «О типовых формах документов, используемых контрольным (надзорным) органом</w:t>
      </w:r>
      <w:r>
        <w:rPr>
          <w:rFonts w:eastAsia="Calibri"/>
          <w:sz w:val="28"/>
          <w:szCs w:val="28"/>
        </w:rPr>
        <w:t>»</w:t>
      </w:r>
      <w:r w:rsidRPr="00645BCF">
        <w:rPr>
          <w:rFonts w:eastAsia="Calibri"/>
          <w:sz w:val="28"/>
          <w:szCs w:val="28"/>
        </w:rPr>
        <w:t>.</w:t>
      </w:r>
    </w:p>
    <w:p w:rsidR="006D5F90" w:rsidRDefault="006D5F90" w:rsidP="00A041B5">
      <w:pPr>
        <w:pStyle w:val="a3"/>
        <w:jc w:val="both"/>
      </w:pPr>
      <w:bookmarkStart w:id="2" w:name="_GoBack"/>
      <w:bookmarkEnd w:id="2"/>
    </w:p>
    <w:sectPr w:rsidR="006D5F90" w:rsidSect="006D5F90">
      <w:pgSz w:w="11906" w:h="16838"/>
      <w:pgMar w:top="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74317"/>
    <w:multiLevelType w:val="hybridMultilevel"/>
    <w:tmpl w:val="79DA0898"/>
    <w:lvl w:ilvl="0" w:tplc="A628C5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4021F6"/>
    <w:multiLevelType w:val="hybridMultilevel"/>
    <w:tmpl w:val="B0869588"/>
    <w:lvl w:ilvl="0" w:tplc="F0AA3AFE">
      <w:start w:val="1"/>
      <w:numFmt w:val="decimal"/>
      <w:lvlText w:val="%1)"/>
      <w:lvlJc w:val="left"/>
      <w:pPr>
        <w:ind w:left="2014" w:hanging="13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AF5E52"/>
    <w:multiLevelType w:val="multilevel"/>
    <w:tmpl w:val="7820E3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10936E0"/>
    <w:multiLevelType w:val="hybridMultilevel"/>
    <w:tmpl w:val="F528AAF2"/>
    <w:lvl w:ilvl="0" w:tplc="D082C89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 w15:restartNumberingAfterBreak="0">
    <w:nsid w:val="18F531BA"/>
    <w:multiLevelType w:val="multilevel"/>
    <w:tmpl w:val="0AC21F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6C03AF6"/>
    <w:multiLevelType w:val="hybridMultilevel"/>
    <w:tmpl w:val="B45E27C4"/>
    <w:lvl w:ilvl="0" w:tplc="0D06FABE">
      <w:start w:val="1"/>
      <w:numFmt w:val="decimal"/>
      <w:lvlText w:val="%1)"/>
      <w:lvlJc w:val="left"/>
      <w:pPr>
        <w:ind w:left="3589" w:hanging="360"/>
      </w:pPr>
      <w:rPr>
        <w:rFonts w:hint="default"/>
      </w:rPr>
    </w:lvl>
    <w:lvl w:ilvl="1" w:tplc="00E253E8">
      <w:start w:val="1"/>
      <w:numFmt w:val="decimal"/>
      <w:lvlText w:val="%2)"/>
      <w:lvlJc w:val="left"/>
      <w:pPr>
        <w:ind w:left="5014" w:hanging="1065"/>
      </w:pPr>
      <w:rPr>
        <w:rFonts w:hint="default"/>
        <w:i w:val="0"/>
      </w:rPr>
    </w:lvl>
    <w:lvl w:ilvl="2" w:tplc="F82E98CE">
      <w:start w:val="5"/>
      <w:numFmt w:val="decimal"/>
      <w:lvlText w:val="%3."/>
      <w:lvlJc w:val="left"/>
      <w:pPr>
        <w:ind w:left="520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7" w15:restartNumberingAfterBreak="0">
    <w:nsid w:val="2C6E350B"/>
    <w:multiLevelType w:val="hybridMultilevel"/>
    <w:tmpl w:val="678A75F0"/>
    <w:lvl w:ilvl="0" w:tplc="D082C89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B4721D"/>
    <w:multiLevelType w:val="hybridMultilevel"/>
    <w:tmpl w:val="C270C06C"/>
    <w:lvl w:ilvl="0" w:tplc="1D664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B21718"/>
    <w:multiLevelType w:val="hybridMultilevel"/>
    <w:tmpl w:val="581EDC0A"/>
    <w:lvl w:ilvl="0" w:tplc="D082C89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0E67949"/>
    <w:multiLevelType w:val="multilevel"/>
    <w:tmpl w:val="55145CD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1" w15:restartNumberingAfterBreak="0">
    <w:nsid w:val="75286330"/>
    <w:multiLevelType w:val="multilevel"/>
    <w:tmpl w:val="C38208F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7845D5A"/>
    <w:multiLevelType w:val="multilevel"/>
    <w:tmpl w:val="D7E4DD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A1C4DED"/>
    <w:multiLevelType w:val="hybridMultilevel"/>
    <w:tmpl w:val="E18AE77E"/>
    <w:lvl w:ilvl="0" w:tplc="0D06FAB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6D9A1998">
      <w:start w:val="1"/>
      <w:numFmt w:val="decimal"/>
      <w:lvlText w:val="%2)"/>
      <w:lvlJc w:val="left"/>
      <w:pPr>
        <w:ind w:left="1495" w:hanging="360"/>
      </w:pPr>
      <w:rPr>
        <w:i w:val="0"/>
      </w:rPr>
    </w:lvl>
    <w:lvl w:ilvl="2" w:tplc="326E08B2">
      <w:start w:val="4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6E74C016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EB35A38"/>
    <w:multiLevelType w:val="multilevel"/>
    <w:tmpl w:val="D9761FA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5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DDE"/>
    <w:rsid w:val="00003B1E"/>
    <w:rsid w:val="00157499"/>
    <w:rsid w:val="00161C4E"/>
    <w:rsid w:val="00250A15"/>
    <w:rsid w:val="00265A0D"/>
    <w:rsid w:val="00270D55"/>
    <w:rsid w:val="00274FFB"/>
    <w:rsid w:val="002D2FE1"/>
    <w:rsid w:val="00381525"/>
    <w:rsid w:val="0047479A"/>
    <w:rsid w:val="00517309"/>
    <w:rsid w:val="00570B2C"/>
    <w:rsid w:val="00580AC1"/>
    <w:rsid w:val="005A0DDE"/>
    <w:rsid w:val="006741B2"/>
    <w:rsid w:val="006D5F90"/>
    <w:rsid w:val="006F0813"/>
    <w:rsid w:val="007E6722"/>
    <w:rsid w:val="008233CC"/>
    <w:rsid w:val="008250BC"/>
    <w:rsid w:val="00883051"/>
    <w:rsid w:val="008A77AD"/>
    <w:rsid w:val="00960800"/>
    <w:rsid w:val="00A041B5"/>
    <w:rsid w:val="00A370BD"/>
    <w:rsid w:val="00AA53B2"/>
    <w:rsid w:val="00BF5F58"/>
    <w:rsid w:val="00C25333"/>
    <w:rsid w:val="00C94319"/>
    <w:rsid w:val="00D66582"/>
    <w:rsid w:val="00D67FDF"/>
    <w:rsid w:val="00E96944"/>
    <w:rsid w:val="00F92A74"/>
    <w:rsid w:val="00FB4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1C0E1C4"/>
  <w15:docId w15:val="{312E38A8-DDBD-4535-BEC5-B8920BD2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2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2FE1"/>
    <w:pPr>
      <w:keepNext/>
      <w:jc w:val="right"/>
      <w:outlineLvl w:val="0"/>
    </w:pPr>
    <w:rPr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5F9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2F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2D2FE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67F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7FD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A041B5"/>
    <w:pPr>
      <w:ind w:left="720"/>
      <w:contextualSpacing/>
    </w:pPr>
  </w:style>
  <w:style w:type="paragraph" w:customStyle="1" w:styleId="pboth">
    <w:name w:val="pboth"/>
    <w:basedOn w:val="a"/>
    <w:rsid w:val="00E96944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6D5F9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ConsPlusNormal">
    <w:name w:val="ConsPlusNormal"/>
    <w:rsid w:val="006D5F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3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E32A31A176726FF77A9EFC32AC1AADF1A11E10915B9C2EAEB08B6420BA89D5285C3D8291065AFE76704B4B5FA87C24CDB8E14FED710BCUBy5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4E32A31A176726FF77A9EFC32AC1AADF1A11E10915B9C2EAEB08B6420BA89D5285C3D8291065AFE56704B4B5FA87C24CDB8E14FED710BCUBy5H" TargetMode="External"/><Relationship Id="rId12" Type="http://schemas.openxmlformats.org/officeDocument/2006/relationships/hyperlink" Target="consultantplus://offline/ref=2211972B898A87B6A60409D5F6B0FF81BE26FF67F103D3DD1738F59A49BCEFB9CBDF1B33307536104CC2CF3B677AE4884090FE097D9E4FABD8tF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D4E32A31A176726FF77A9EFC32AC1AADF1A11E10915B9C2EAEB08B6420BA89D5285C3D8291066ADE36704B4B5FA87C24CDB8E14FED710BCUBy5H" TargetMode="External"/><Relationship Id="rId11" Type="http://schemas.openxmlformats.org/officeDocument/2006/relationships/hyperlink" Target="consultantplus://offline/ref=9973AF9809BF6FD7C6FA1DCB1E3BFC325CA72E64D6D0187C48E7D1D092BB72F1061FA5639DFA6EBAFE80ED108EC9F0C63D63A127D42BC0FBZ6nEJ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D4E32A31A176726FF77A9EFC32AC1AADF1A11E10915B9C2EAEB08B6420BA89D5285C3D8291065AFE96704B4B5FA87C24CDB8E14FED710BCUBy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4E32A31A176726FF77A9EFC32AC1AADF1A11E10915B9C2EAEB08B6420BA89D5285C3D8291065AFE66704B4B5FA87C24CDB8E14FED710BCUBy5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20</Pages>
  <Words>5594</Words>
  <Characters>31888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JKX</dc:creator>
  <cp:lastModifiedBy>Goloha</cp:lastModifiedBy>
  <cp:revision>8</cp:revision>
  <cp:lastPrinted>2021-08-23T05:42:00Z</cp:lastPrinted>
  <dcterms:created xsi:type="dcterms:W3CDTF">2021-08-17T23:30:00Z</dcterms:created>
  <dcterms:modified xsi:type="dcterms:W3CDTF">2021-12-17T00:55:00Z</dcterms:modified>
</cp:coreProperties>
</file>