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5EE2" w:rsidRPr="009131DE" w:rsidRDefault="00DB5EE2" w:rsidP="00DB5EE2">
      <w:pPr>
        <w:jc w:val="center"/>
        <w:outlineLvl w:val="1"/>
        <w:rPr>
          <w:b/>
          <w:sz w:val="32"/>
          <w:szCs w:val="32"/>
        </w:rPr>
      </w:pPr>
      <w:bookmarkStart w:id="0" w:name="OLE_LINK52"/>
      <w:bookmarkStart w:id="1" w:name="OLE_LINK53"/>
      <w:r w:rsidRPr="009131DE">
        <w:rPr>
          <w:b/>
          <w:sz w:val="32"/>
          <w:szCs w:val="32"/>
        </w:rPr>
        <w:t xml:space="preserve">Обобщение практики осуществления муниципального </w:t>
      </w:r>
      <w:r w:rsidR="004337D4">
        <w:rPr>
          <w:b/>
          <w:sz w:val="32"/>
          <w:szCs w:val="32"/>
        </w:rPr>
        <w:t xml:space="preserve">жилищного контроля </w:t>
      </w:r>
    </w:p>
    <w:bookmarkEnd w:id="0"/>
    <w:bookmarkEnd w:id="1"/>
    <w:p w:rsidR="00DB5EE2" w:rsidRPr="00315CD9" w:rsidRDefault="00DB5EE2" w:rsidP="00132565">
      <w:pPr>
        <w:spacing w:before="240" w:after="240"/>
        <w:jc w:val="center"/>
        <w:rPr>
          <w:sz w:val="28"/>
          <w:szCs w:val="28"/>
        </w:rPr>
      </w:pPr>
      <w:r w:rsidRPr="00315CD9">
        <w:rPr>
          <w:b/>
          <w:bCs/>
          <w:iCs/>
          <w:sz w:val="28"/>
          <w:szCs w:val="28"/>
        </w:rPr>
        <w:t>Раздел 1.</w:t>
      </w:r>
      <w:r w:rsidR="00132565">
        <w:rPr>
          <w:b/>
          <w:bCs/>
          <w:iCs/>
          <w:sz w:val="28"/>
          <w:szCs w:val="28"/>
        </w:rPr>
        <w:t xml:space="preserve"> </w:t>
      </w:r>
      <w:r w:rsidRPr="00315CD9">
        <w:rPr>
          <w:b/>
          <w:bCs/>
          <w:iCs/>
          <w:sz w:val="28"/>
          <w:szCs w:val="28"/>
        </w:rPr>
        <w:t>Состояние нормативно-правового регулирования в соответствующей сфере деятельности</w:t>
      </w:r>
    </w:p>
    <w:p w:rsidR="00DB5EE2" w:rsidRPr="00315CD9" w:rsidRDefault="00DB5EE2" w:rsidP="00B33A9B">
      <w:pPr>
        <w:spacing w:line="360" w:lineRule="auto"/>
        <w:ind w:firstLine="709"/>
        <w:jc w:val="both"/>
        <w:rPr>
          <w:sz w:val="28"/>
          <w:szCs w:val="28"/>
        </w:rPr>
      </w:pPr>
      <w:r w:rsidRPr="00315CD9">
        <w:rPr>
          <w:sz w:val="28"/>
          <w:szCs w:val="28"/>
        </w:rPr>
        <w:t xml:space="preserve">В рамках осуществления </w:t>
      </w:r>
      <w:r w:rsidR="000C2BB6">
        <w:rPr>
          <w:sz w:val="28"/>
          <w:szCs w:val="28"/>
        </w:rPr>
        <w:t xml:space="preserve">муниципального жилищного </w:t>
      </w:r>
      <w:r w:rsidRPr="00315CD9">
        <w:rPr>
          <w:sz w:val="28"/>
          <w:szCs w:val="28"/>
        </w:rPr>
        <w:t>контроля</w:t>
      </w:r>
      <w:r w:rsidR="004337D4">
        <w:rPr>
          <w:sz w:val="28"/>
          <w:szCs w:val="28"/>
        </w:rPr>
        <w:t xml:space="preserve"> </w:t>
      </w:r>
      <w:r w:rsidR="00D40146">
        <w:rPr>
          <w:sz w:val="28"/>
          <w:szCs w:val="28"/>
        </w:rPr>
        <w:t xml:space="preserve">отдел </w:t>
      </w:r>
      <w:proofErr w:type="spellStart"/>
      <w:r w:rsidR="00D40146">
        <w:rPr>
          <w:sz w:val="28"/>
          <w:szCs w:val="28"/>
        </w:rPr>
        <w:t>ЖДХиТУ</w:t>
      </w:r>
      <w:proofErr w:type="spellEnd"/>
      <w:r w:rsidR="00D40146">
        <w:rPr>
          <w:sz w:val="28"/>
          <w:szCs w:val="28"/>
        </w:rPr>
        <w:t xml:space="preserve"> </w:t>
      </w:r>
      <w:r w:rsidR="000C2BB6">
        <w:rPr>
          <w:sz w:val="28"/>
          <w:szCs w:val="28"/>
        </w:rPr>
        <w:t>админ</w:t>
      </w:r>
      <w:r w:rsidR="004337D4">
        <w:rPr>
          <w:sz w:val="28"/>
          <w:szCs w:val="28"/>
        </w:rPr>
        <w:t>истрации Пожарского муниципального района</w:t>
      </w:r>
      <w:r w:rsidR="000C2BB6">
        <w:rPr>
          <w:sz w:val="28"/>
          <w:szCs w:val="28"/>
        </w:rPr>
        <w:t xml:space="preserve"> руководствуется</w:t>
      </w:r>
      <w:r w:rsidRPr="00315CD9">
        <w:rPr>
          <w:sz w:val="28"/>
          <w:szCs w:val="28"/>
        </w:rPr>
        <w:t>, следующими нормативными правовыми актами:</w:t>
      </w:r>
    </w:p>
    <w:p w:rsidR="000C2BB6" w:rsidRDefault="00DB5EE2" w:rsidP="00B33A9B">
      <w:pPr>
        <w:pStyle w:val="a3"/>
        <w:numPr>
          <w:ilvl w:val="0"/>
          <w:numId w:val="1"/>
        </w:numPr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0C2BB6">
        <w:rPr>
          <w:sz w:val="28"/>
          <w:szCs w:val="28"/>
        </w:rPr>
        <w:t>Федеральный закон от 06.10.2003 № 131-ФЗ «Об общих принципах организации местного самоуправлен</w:t>
      </w:r>
      <w:r w:rsidR="000C2BB6">
        <w:rPr>
          <w:sz w:val="28"/>
          <w:szCs w:val="28"/>
        </w:rPr>
        <w:t>ия в Российской Федерации»; </w:t>
      </w:r>
    </w:p>
    <w:p w:rsidR="00DB5EE2" w:rsidRPr="000C2BB6" w:rsidRDefault="00DB5EE2" w:rsidP="00B33A9B">
      <w:pPr>
        <w:pStyle w:val="a3"/>
        <w:numPr>
          <w:ilvl w:val="0"/>
          <w:numId w:val="1"/>
        </w:numPr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0C2BB6">
        <w:rPr>
          <w:sz w:val="28"/>
          <w:szCs w:val="28"/>
        </w:rPr>
        <w:t>Федеральный закон от 26.12.2008</w:t>
      </w:r>
      <w:r w:rsidR="009217A5">
        <w:rPr>
          <w:sz w:val="28"/>
          <w:szCs w:val="28"/>
        </w:rPr>
        <w:t xml:space="preserve"> </w:t>
      </w:r>
      <w:r w:rsidRPr="000C2BB6">
        <w:rPr>
          <w:sz w:val="28"/>
          <w:szCs w:val="28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- Федеральный закон № 294-ФЗ); </w:t>
      </w:r>
    </w:p>
    <w:p w:rsidR="000C2BB6" w:rsidRDefault="000C2BB6" w:rsidP="00B33A9B">
      <w:pPr>
        <w:pStyle w:val="a3"/>
        <w:numPr>
          <w:ilvl w:val="0"/>
          <w:numId w:val="1"/>
        </w:numPr>
        <w:spacing w:line="360" w:lineRule="auto"/>
        <w:ind w:left="0" w:firstLine="709"/>
        <w:contextualSpacing w:val="0"/>
        <w:jc w:val="both"/>
      </w:pPr>
      <w:r w:rsidRPr="000C2BB6">
        <w:rPr>
          <w:sz w:val="28"/>
          <w:szCs w:val="28"/>
        </w:rPr>
        <w:t xml:space="preserve">Жилищным </w:t>
      </w:r>
      <w:hyperlink r:id="rId5">
        <w:r w:rsidRPr="009217A5">
          <w:rPr>
            <w:rStyle w:val="-"/>
            <w:color w:val="auto"/>
            <w:sz w:val="28"/>
            <w:szCs w:val="28"/>
            <w:u w:val="none"/>
          </w:rPr>
          <w:t>кодексом</w:t>
        </w:r>
      </w:hyperlink>
      <w:r w:rsidRPr="000C2BB6">
        <w:rPr>
          <w:sz w:val="28"/>
          <w:szCs w:val="28"/>
        </w:rPr>
        <w:t xml:space="preserve"> Российской Федерации;</w:t>
      </w:r>
    </w:p>
    <w:p w:rsidR="00DB5EE2" w:rsidRPr="000C2BB6" w:rsidRDefault="000C2BB6" w:rsidP="00B33A9B">
      <w:pPr>
        <w:pStyle w:val="a3"/>
        <w:numPr>
          <w:ilvl w:val="0"/>
          <w:numId w:val="1"/>
        </w:numPr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0C2BB6">
        <w:rPr>
          <w:sz w:val="28"/>
          <w:szCs w:val="28"/>
        </w:rPr>
        <w:t xml:space="preserve">Постановление </w:t>
      </w:r>
      <w:r w:rsidR="009217A5">
        <w:rPr>
          <w:sz w:val="28"/>
          <w:szCs w:val="28"/>
        </w:rPr>
        <w:t>Правительства РФ от 13.08.2006 № 491 «</w:t>
      </w:r>
      <w:r w:rsidRPr="000C2BB6">
        <w:rPr>
          <w:sz w:val="28"/>
          <w:szCs w:val="28"/>
        </w:rPr>
        <w:t xml:space="preserve">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</w:t>
      </w:r>
      <w:r w:rsidR="009217A5">
        <w:rPr>
          <w:sz w:val="28"/>
          <w:szCs w:val="28"/>
        </w:rPr>
        <w:t>установленную продолжительность»</w:t>
      </w:r>
      <w:r w:rsidRPr="000C2BB6">
        <w:rPr>
          <w:sz w:val="28"/>
          <w:szCs w:val="28"/>
        </w:rPr>
        <w:t>;</w:t>
      </w:r>
    </w:p>
    <w:p w:rsidR="000C2BB6" w:rsidRPr="000C2BB6" w:rsidRDefault="000C2BB6" w:rsidP="00B33A9B">
      <w:pPr>
        <w:pStyle w:val="a3"/>
        <w:numPr>
          <w:ilvl w:val="0"/>
          <w:numId w:val="1"/>
        </w:numPr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0C2BB6">
        <w:rPr>
          <w:sz w:val="28"/>
          <w:szCs w:val="28"/>
        </w:rPr>
        <w:t>Постановление Пр</w:t>
      </w:r>
      <w:r w:rsidR="009217A5">
        <w:rPr>
          <w:sz w:val="28"/>
          <w:szCs w:val="28"/>
        </w:rPr>
        <w:t>авительства РФ от 03.04.2013 № 290 «</w:t>
      </w:r>
      <w:r w:rsidRPr="000C2BB6">
        <w:rPr>
          <w:sz w:val="28"/>
          <w:szCs w:val="28"/>
        </w:rPr>
        <w:t>О минимальном перечне услуг и работ, необходимых для обеспечения надлежащего содержания общего имущества в многоквартирном доме, и п</w:t>
      </w:r>
      <w:r w:rsidR="009217A5">
        <w:rPr>
          <w:sz w:val="28"/>
          <w:szCs w:val="28"/>
        </w:rPr>
        <w:t>орядке их оказания и выполнения» (вместе с «</w:t>
      </w:r>
      <w:r w:rsidRPr="000C2BB6">
        <w:rPr>
          <w:sz w:val="28"/>
          <w:szCs w:val="28"/>
        </w:rPr>
        <w:t>Правилами оказания услуг и выполнения работ, необходимых для обеспечения надлежащего содержания общего и</w:t>
      </w:r>
      <w:r w:rsidR="009217A5">
        <w:rPr>
          <w:sz w:val="28"/>
          <w:szCs w:val="28"/>
        </w:rPr>
        <w:t>мущества в многоквартирном доме»</w:t>
      </w:r>
      <w:r w:rsidRPr="000C2BB6">
        <w:rPr>
          <w:sz w:val="28"/>
          <w:szCs w:val="28"/>
        </w:rPr>
        <w:t>);</w:t>
      </w:r>
    </w:p>
    <w:p w:rsidR="000C2BB6" w:rsidRDefault="000C2BB6" w:rsidP="00B33A9B">
      <w:pPr>
        <w:pStyle w:val="a3"/>
        <w:numPr>
          <w:ilvl w:val="0"/>
          <w:numId w:val="1"/>
        </w:numPr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0C2BB6">
        <w:rPr>
          <w:sz w:val="28"/>
          <w:szCs w:val="28"/>
        </w:rPr>
        <w:t>Постановл</w:t>
      </w:r>
      <w:r w:rsidR="009217A5">
        <w:rPr>
          <w:sz w:val="28"/>
          <w:szCs w:val="28"/>
        </w:rPr>
        <w:t>ение Госстроя РФ от 27.09.2003 № 170 «</w:t>
      </w:r>
      <w:r w:rsidRPr="000C2BB6">
        <w:rPr>
          <w:sz w:val="28"/>
          <w:szCs w:val="28"/>
        </w:rPr>
        <w:t>Об утверждении Правил и норм техническ</w:t>
      </w:r>
      <w:r w:rsidR="009217A5">
        <w:rPr>
          <w:sz w:val="28"/>
          <w:szCs w:val="28"/>
        </w:rPr>
        <w:t>ой эксплуатации жилищного фонда».</w:t>
      </w:r>
    </w:p>
    <w:p w:rsidR="000C2BB6" w:rsidRDefault="000C2BB6" w:rsidP="00B33A9B">
      <w:pPr>
        <w:pStyle w:val="a3"/>
        <w:spacing w:line="360" w:lineRule="auto"/>
        <w:ind w:left="0" w:firstLine="709"/>
        <w:contextualSpacing w:val="0"/>
        <w:jc w:val="both"/>
      </w:pPr>
    </w:p>
    <w:p w:rsidR="004337D4" w:rsidRPr="009217A5" w:rsidRDefault="00DB5EE2" w:rsidP="00B33A9B">
      <w:pPr>
        <w:pStyle w:val="a3"/>
        <w:spacing w:line="360" w:lineRule="auto"/>
        <w:ind w:left="0" w:firstLine="709"/>
        <w:contextualSpacing w:val="0"/>
        <w:jc w:val="center"/>
        <w:rPr>
          <w:b/>
          <w:sz w:val="28"/>
          <w:szCs w:val="28"/>
        </w:rPr>
      </w:pPr>
      <w:r w:rsidRPr="000C2BB6">
        <w:rPr>
          <w:b/>
          <w:bCs/>
          <w:iCs/>
          <w:sz w:val="28"/>
          <w:szCs w:val="28"/>
        </w:rPr>
        <w:t xml:space="preserve">Раздел 2. </w:t>
      </w:r>
      <w:r w:rsidR="00132565">
        <w:rPr>
          <w:b/>
          <w:sz w:val="28"/>
          <w:szCs w:val="28"/>
        </w:rPr>
        <w:t>Предмет</w:t>
      </w:r>
      <w:r w:rsidR="00132565" w:rsidRPr="00132565">
        <w:rPr>
          <w:b/>
          <w:sz w:val="28"/>
          <w:szCs w:val="28"/>
        </w:rPr>
        <w:t xml:space="preserve"> муниципального жилищного контроля</w:t>
      </w:r>
    </w:p>
    <w:p w:rsidR="004337D4" w:rsidRPr="004337D4" w:rsidRDefault="004337D4" w:rsidP="00B33A9B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000000"/>
          <w:sz w:val="28"/>
          <w:szCs w:val="28"/>
          <w:lang w:eastAsia="ru-RU"/>
        </w:rPr>
      </w:pPr>
      <w:r w:rsidRPr="004337D4">
        <w:rPr>
          <w:color w:val="000000"/>
          <w:sz w:val="28"/>
          <w:szCs w:val="28"/>
          <w:lang w:eastAsia="ru-RU"/>
        </w:rPr>
        <w:t>Основной функцией муниципального жилищного контроля является:</w:t>
      </w:r>
    </w:p>
    <w:p w:rsidR="009217A5" w:rsidRDefault="004337D4" w:rsidP="00B33A9B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000000"/>
          <w:sz w:val="28"/>
          <w:szCs w:val="28"/>
          <w:lang w:eastAsia="ru-RU"/>
        </w:rPr>
      </w:pPr>
      <w:r w:rsidRPr="004337D4">
        <w:rPr>
          <w:color w:val="000000"/>
          <w:sz w:val="28"/>
          <w:szCs w:val="28"/>
          <w:lang w:eastAsia="ru-RU"/>
        </w:rPr>
        <w:t>1) соблюдением физическими и юридическими лицами, индивидуальными предпринимателями обязательных требований, установленных в отношении муниципального жилищного фонда;</w:t>
      </w:r>
    </w:p>
    <w:p w:rsidR="004337D4" w:rsidRPr="004337D4" w:rsidRDefault="004337D4" w:rsidP="00B33A9B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000000"/>
          <w:sz w:val="28"/>
          <w:szCs w:val="28"/>
          <w:lang w:eastAsia="ru-RU"/>
        </w:rPr>
      </w:pPr>
      <w:r w:rsidRPr="004337D4">
        <w:rPr>
          <w:color w:val="000000"/>
          <w:sz w:val="28"/>
          <w:szCs w:val="28"/>
          <w:lang w:eastAsia="ru-RU"/>
        </w:rPr>
        <w:t>2) предупреждение, выявление и пресечение нарушений требований физическими и юридическими лицами, индивидуальными предпринимателями, установленных в соответствии с жилищным законодательством;</w:t>
      </w:r>
    </w:p>
    <w:p w:rsidR="004337D4" w:rsidRPr="004337D4" w:rsidRDefault="004337D4" w:rsidP="00B33A9B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000000"/>
          <w:sz w:val="28"/>
          <w:szCs w:val="28"/>
          <w:lang w:eastAsia="ru-RU"/>
        </w:rPr>
      </w:pPr>
      <w:r w:rsidRPr="004337D4">
        <w:rPr>
          <w:color w:val="000000"/>
          <w:sz w:val="28"/>
          <w:szCs w:val="28"/>
          <w:lang w:eastAsia="ru-RU"/>
        </w:rPr>
        <w:t>а) к использованию и содержанию жилых помещений муниципального жилищного фонда, надлежащему выполнению работ по его ремонту;</w:t>
      </w:r>
    </w:p>
    <w:p w:rsidR="004337D4" w:rsidRPr="004337D4" w:rsidRDefault="004337D4" w:rsidP="00B33A9B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000000"/>
          <w:sz w:val="28"/>
          <w:szCs w:val="28"/>
          <w:lang w:eastAsia="ru-RU"/>
        </w:rPr>
      </w:pPr>
      <w:r w:rsidRPr="004337D4">
        <w:rPr>
          <w:color w:val="000000"/>
          <w:sz w:val="28"/>
          <w:szCs w:val="28"/>
          <w:lang w:eastAsia="ru-RU"/>
        </w:rPr>
        <w:t>б) к предоставлению коммунальных услуг нанимателям помещений муниципального жилищного фонда;</w:t>
      </w:r>
    </w:p>
    <w:p w:rsidR="009217A5" w:rsidRDefault="004337D4" w:rsidP="00B33A9B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000000"/>
          <w:sz w:val="28"/>
          <w:szCs w:val="28"/>
          <w:lang w:eastAsia="ru-RU"/>
        </w:rPr>
      </w:pPr>
      <w:r w:rsidRPr="004337D4">
        <w:rPr>
          <w:color w:val="000000"/>
          <w:sz w:val="28"/>
          <w:szCs w:val="28"/>
          <w:lang w:eastAsia="ru-RU"/>
        </w:rPr>
        <w:t>3) выдача предписаний о прекращении нарушений обязательных требований, об устранении выявленных нарушений, о проведении мероприятий по обеспечению соблюдения обязательных требований, в том числе об устранении в шестимесячный срок со дня направления такого предписания несоответствия устава товарищества собственников жилья, жилищного, жилищно-строительного или иного специализированного потребительского кооператива, внесенных в устав изменений обязательным требованиям;</w:t>
      </w:r>
    </w:p>
    <w:p w:rsidR="004337D4" w:rsidRPr="004337D4" w:rsidRDefault="009217A5" w:rsidP="00B33A9B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4</w:t>
      </w:r>
      <w:r w:rsidR="004337D4" w:rsidRPr="004337D4">
        <w:rPr>
          <w:color w:val="000000"/>
          <w:sz w:val="28"/>
          <w:szCs w:val="28"/>
          <w:lang w:eastAsia="ru-RU"/>
        </w:rPr>
        <w:t>) направлять в уполномоченные органы материалы, связанные с нарушениями обязательных требований, для решения вопросов о возбуждении уголовных дел по признакам преступлений.</w:t>
      </w:r>
    </w:p>
    <w:p w:rsidR="009217A5" w:rsidRDefault="004337D4" w:rsidP="00B33A9B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000000"/>
          <w:sz w:val="28"/>
          <w:szCs w:val="28"/>
          <w:lang w:eastAsia="ru-RU"/>
        </w:rPr>
      </w:pPr>
      <w:r w:rsidRPr="004337D4">
        <w:rPr>
          <w:color w:val="000000"/>
          <w:sz w:val="28"/>
          <w:szCs w:val="28"/>
          <w:lang w:eastAsia="ru-RU"/>
        </w:rPr>
        <w:t>В том числе:</w:t>
      </w:r>
    </w:p>
    <w:p w:rsidR="009217A5" w:rsidRDefault="004337D4" w:rsidP="00B33A9B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000000"/>
          <w:sz w:val="28"/>
          <w:szCs w:val="28"/>
          <w:lang w:eastAsia="ru-RU"/>
        </w:rPr>
      </w:pPr>
      <w:r w:rsidRPr="004337D4">
        <w:rPr>
          <w:color w:val="000000"/>
          <w:sz w:val="28"/>
          <w:szCs w:val="28"/>
          <w:lang w:eastAsia="ru-RU"/>
        </w:rPr>
        <w:t xml:space="preserve">-осуществление информирования юридических лиц, индивидуальных предпринимателей по вопросам соблюдения обязательных требований, административной ответственности за несоблюдение обязательных требований, проведение семинаров, рабочих встреч с управляющими </w:t>
      </w:r>
      <w:r w:rsidRPr="004337D4">
        <w:rPr>
          <w:color w:val="000000"/>
          <w:sz w:val="28"/>
          <w:szCs w:val="28"/>
          <w:lang w:eastAsia="ru-RU"/>
        </w:rPr>
        <w:lastRenderedPageBreak/>
        <w:t xml:space="preserve">организациями, ведение разъяснительной работы в сфере изменений жилищного законодательства в средствах массовой информации, а </w:t>
      </w:r>
      <w:r w:rsidR="00D40146" w:rsidRPr="004337D4">
        <w:rPr>
          <w:color w:val="000000"/>
          <w:sz w:val="28"/>
          <w:szCs w:val="28"/>
          <w:lang w:eastAsia="ru-RU"/>
        </w:rPr>
        <w:t>также</w:t>
      </w:r>
      <w:r w:rsidRPr="004337D4">
        <w:rPr>
          <w:color w:val="000000"/>
          <w:sz w:val="28"/>
          <w:szCs w:val="28"/>
          <w:lang w:eastAsia="ru-RU"/>
        </w:rPr>
        <w:t xml:space="preserve"> на официальном сайте администрации муниципального образования в сети «Интернет».</w:t>
      </w:r>
    </w:p>
    <w:p w:rsidR="00DB5EE2" w:rsidRPr="009217A5" w:rsidRDefault="00132565" w:rsidP="00B33A9B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>Соблюдение юридическими лицами, индивидуальными предпринимателями и гражданами обязательных требований, установленных в отношении муниципального жилищного фонда федеральными законами, законами Приморского края в области жилищных отношений и отношений по энергосбережению и повышению энергетической эффективности, а также принятыми в соответствии с ними м</w:t>
      </w:r>
      <w:r w:rsidR="004337D4">
        <w:rPr>
          <w:sz w:val="28"/>
          <w:szCs w:val="28"/>
        </w:rPr>
        <w:t>униципальными правовыми актами Пожарского муниципального района.</w:t>
      </w:r>
    </w:p>
    <w:p w:rsidR="009217A5" w:rsidRDefault="009217A5" w:rsidP="00B33A9B">
      <w:pPr>
        <w:spacing w:line="360" w:lineRule="auto"/>
        <w:ind w:firstLine="709"/>
        <w:jc w:val="both"/>
        <w:rPr>
          <w:b/>
          <w:bCs/>
          <w:iCs/>
          <w:sz w:val="28"/>
          <w:szCs w:val="28"/>
        </w:rPr>
      </w:pPr>
    </w:p>
    <w:p w:rsidR="00DB5EE2" w:rsidRDefault="00DB5EE2" w:rsidP="00B33A9B">
      <w:pPr>
        <w:spacing w:line="360" w:lineRule="auto"/>
        <w:ind w:firstLine="709"/>
        <w:jc w:val="both"/>
        <w:rPr>
          <w:b/>
          <w:bCs/>
          <w:iCs/>
          <w:sz w:val="28"/>
          <w:szCs w:val="28"/>
        </w:rPr>
      </w:pPr>
      <w:r w:rsidRPr="00315CD9">
        <w:rPr>
          <w:b/>
          <w:bCs/>
          <w:iCs/>
          <w:sz w:val="28"/>
          <w:szCs w:val="28"/>
        </w:rPr>
        <w:t>Раздел 3.</w:t>
      </w:r>
      <w:r w:rsidR="00132565">
        <w:rPr>
          <w:b/>
          <w:bCs/>
          <w:iCs/>
          <w:sz w:val="28"/>
          <w:szCs w:val="28"/>
        </w:rPr>
        <w:t xml:space="preserve"> </w:t>
      </w:r>
      <w:r w:rsidRPr="00315CD9">
        <w:rPr>
          <w:b/>
          <w:bCs/>
          <w:iCs/>
          <w:sz w:val="28"/>
          <w:szCs w:val="28"/>
        </w:rPr>
        <w:t>Действия органов муниципального контроля по пресечению нарушений обязательных требований и (или) устранению последствий таких нарушений</w:t>
      </w:r>
    </w:p>
    <w:p w:rsidR="009217A5" w:rsidRPr="00315CD9" w:rsidRDefault="009217A5" w:rsidP="00B33A9B">
      <w:pPr>
        <w:spacing w:line="360" w:lineRule="auto"/>
        <w:ind w:firstLine="709"/>
        <w:jc w:val="both"/>
        <w:rPr>
          <w:b/>
          <w:bCs/>
          <w:iCs/>
          <w:sz w:val="28"/>
          <w:szCs w:val="28"/>
        </w:rPr>
      </w:pPr>
    </w:p>
    <w:p w:rsidR="00132565" w:rsidRDefault="00360769" w:rsidP="00B33A9B">
      <w:pPr>
        <w:pStyle w:val="a3"/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FA72DD">
        <w:rPr>
          <w:sz w:val="28"/>
          <w:szCs w:val="28"/>
        </w:rPr>
        <w:t xml:space="preserve">В 2021 году в связи с напряженной эпидемиологической обстановкой </w:t>
      </w:r>
      <w:r>
        <w:rPr>
          <w:sz w:val="28"/>
          <w:szCs w:val="28"/>
        </w:rPr>
        <w:t xml:space="preserve">плановые проверки </w:t>
      </w:r>
      <w:r w:rsidRPr="00186B6D">
        <w:rPr>
          <w:sz w:val="28"/>
          <w:szCs w:val="28"/>
        </w:rPr>
        <w:t>в отношении юридическ</w:t>
      </w:r>
      <w:r>
        <w:rPr>
          <w:sz w:val="28"/>
          <w:szCs w:val="28"/>
        </w:rPr>
        <w:t>их</w:t>
      </w:r>
      <w:r w:rsidRPr="00186B6D">
        <w:rPr>
          <w:sz w:val="28"/>
          <w:szCs w:val="28"/>
        </w:rPr>
        <w:t xml:space="preserve"> лиц</w:t>
      </w:r>
      <w:r>
        <w:rPr>
          <w:sz w:val="28"/>
          <w:szCs w:val="28"/>
        </w:rPr>
        <w:t xml:space="preserve"> и индивидуальных предпринимателей не проводились. С</w:t>
      </w:r>
      <w:r w:rsidR="00132565" w:rsidRPr="00132565">
        <w:rPr>
          <w:sz w:val="28"/>
          <w:szCs w:val="28"/>
        </w:rPr>
        <w:t>ведения о нарушениях со стороны индивидуальных предпринимателей и ю</w:t>
      </w:r>
      <w:r w:rsidR="004337D4">
        <w:rPr>
          <w:sz w:val="28"/>
          <w:szCs w:val="28"/>
        </w:rPr>
        <w:t>ридических лиц в администрацию Пожарского муниципального района</w:t>
      </w:r>
      <w:r w:rsidR="00132565" w:rsidRPr="00132565">
        <w:rPr>
          <w:sz w:val="28"/>
          <w:szCs w:val="28"/>
        </w:rPr>
        <w:t xml:space="preserve"> не поступали, и внеплановых проверок не проводилось.</w:t>
      </w:r>
    </w:p>
    <w:p w:rsidR="00E12DC3" w:rsidRDefault="00D40146" w:rsidP="00B33A9B">
      <w:pPr>
        <w:pStyle w:val="a3"/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Работа по осуществлению муниципального жилищного контроля на территории Пожарского муниципального района будет продолжена.</w:t>
      </w:r>
      <w:bookmarkStart w:id="2" w:name="_GoBack"/>
      <w:bookmarkEnd w:id="2"/>
    </w:p>
    <w:p w:rsidR="00E16B05" w:rsidRDefault="00E16B05" w:rsidP="00B33A9B">
      <w:pPr>
        <w:pStyle w:val="a3"/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</w:p>
    <w:p w:rsidR="00E16B05" w:rsidRDefault="00E16B05" w:rsidP="00E16B05">
      <w:pPr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Начальник отдела жизнеобеспечения, </w:t>
      </w:r>
    </w:p>
    <w:p w:rsidR="00E16B05" w:rsidRDefault="00E16B05" w:rsidP="00E16B05">
      <w:pPr>
        <w:rPr>
          <w:sz w:val="28"/>
          <w:szCs w:val="28"/>
        </w:rPr>
      </w:pPr>
      <w:r>
        <w:rPr>
          <w:sz w:val="28"/>
          <w:szCs w:val="28"/>
        </w:rPr>
        <w:t>дорожного хозяйства и транспортных услуг</w:t>
      </w:r>
    </w:p>
    <w:p w:rsidR="00E16B05" w:rsidRPr="009217A5" w:rsidRDefault="00E16B05" w:rsidP="00E16B05">
      <w:pPr>
        <w:pStyle w:val="a3"/>
        <w:spacing w:line="360" w:lineRule="auto"/>
        <w:ind w:left="0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Пожарского муниципального района                Казанцев С.В</w:t>
      </w:r>
    </w:p>
    <w:sectPr w:rsidR="00E16B05" w:rsidRPr="009217A5" w:rsidSect="00726231">
      <w:footnotePr>
        <w:pos w:val="beneathText"/>
      </w:footnotePr>
      <w:pgSz w:w="11905" w:h="16837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B05CB"/>
    <w:multiLevelType w:val="hybridMultilevel"/>
    <w:tmpl w:val="41025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5EE2"/>
    <w:rsid w:val="000C2BB6"/>
    <w:rsid w:val="00132565"/>
    <w:rsid w:val="00360769"/>
    <w:rsid w:val="004337D4"/>
    <w:rsid w:val="005A1398"/>
    <w:rsid w:val="006811FB"/>
    <w:rsid w:val="008944A4"/>
    <w:rsid w:val="008B1C31"/>
    <w:rsid w:val="009217A5"/>
    <w:rsid w:val="00AE73CD"/>
    <w:rsid w:val="00B33A9B"/>
    <w:rsid w:val="00B34539"/>
    <w:rsid w:val="00B61890"/>
    <w:rsid w:val="00CE17BF"/>
    <w:rsid w:val="00D40146"/>
    <w:rsid w:val="00DB5EE2"/>
    <w:rsid w:val="00E16B05"/>
    <w:rsid w:val="00FD6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0C08B"/>
  <w15:docId w15:val="{4F1A8795-5840-4BA7-9387-7F1C26E8B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5EE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DB5EE2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B5EE2"/>
    <w:rPr>
      <w:rFonts w:ascii="Arial" w:eastAsia="Arial" w:hAnsi="Arial" w:cs="Arial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0C2BB6"/>
    <w:pPr>
      <w:ind w:left="720"/>
      <w:contextualSpacing/>
    </w:pPr>
  </w:style>
  <w:style w:type="character" w:customStyle="1" w:styleId="-">
    <w:name w:val="Интернет-ссылка"/>
    <w:basedOn w:val="a0"/>
    <w:uiPriority w:val="99"/>
    <w:semiHidden/>
    <w:unhideWhenUsed/>
    <w:rsid w:val="000C2BB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4014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014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05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7B2FA40287FB93B64FE1D49CA69BCBA36EDAD0F504C88E891690A5A3334B7195090FE54F5537EF548uF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Goloha</cp:lastModifiedBy>
  <cp:revision>11</cp:revision>
  <cp:lastPrinted>2021-03-15T05:01:00Z</cp:lastPrinted>
  <dcterms:created xsi:type="dcterms:W3CDTF">2017-12-28T09:13:00Z</dcterms:created>
  <dcterms:modified xsi:type="dcterms:W3CDTF">2021-12-17T03:24:00Z</dcterms:modified>
</cp:coreProperties>
</file>