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37F" w:rsidRPr="00F07826" w:rsidRDefault="000F337F" w:rsidP="000F337F">
      <w:pPr>
        <w:spacing w:line="360" w:lineRule="auto"/>
        <w:ind w:firstLine="0"/>
        <w:jc w:val="right"/>
        <w:rPr>
          <w:rFonts w:ascii="Times New Roman" w:hAnsi="Times New Roman"/>
          <w:b/>
          <w:color w:val="000000"/>
          <w:sz w:val="40"/>
          <w:szCs w:val="40"/>
        </w:rPr>
      </w:pPr>
      <w:r w:rsidRPr="00F07826">
        <w:rPr>
          <w:rFonts w:ascii="Times New Roman" w:hAnsi="Times New Roman"/>
          <w:b/>
          <w:color w:val="000000"/>
          <w:sz w:val="40"/>
          <w:szCs w:val="40"/>
        </w:rPr>
        <w:t>ПРОЕКТ</w:t>
      </w:r>
    </w:p>
    <w:p w:rsidR="000F337F" w:rsidRPr="00F07826" w:rsidRDefault="000F337F" w:rsidP="000F337F">
      <w:pPr>
        <w:spacing w:line="360" w:lineRule="auto"/>
        <w:ind w:firstLine="0"/>
        <w:jc w:val="center"/>
        <w:rPr>
          <w:rFonts w:ascii="Times New Roman" w:hAnsi="Times New Roman"/>
          <w:b/>
          <w:color w:val="7030A0"/>
          <w:sz w:val="40"/>
          <w:szCs w:val="40"/>
        </w:rPr>
      </w:pPr>
    </w:p>
    <w:p w:rsidR="000F337F" w:rsidRPr="00F07826" w:rsidRDefault="000F337F" w:rsidP="000F337F">
      <w:pPr>
        <w:spacing w:line="360" w:lineRule="auto"/>
        <w:ind w:firstLine="0"/>
        <w:jc w:val="center"/>
        <w:rPr>
          <w:rFonts w:ascii="Times New Roman" w:hAnsi="Times New Roman"/>
          <w:b/>
          <w:color w:val="7030A0"/>
          <w:sz w:val="40"/>
          <w:szCs w:val="40"/>
        </w:rPr>
      </w:pPr>
    </w:p>
    <w:p w:rsidR="000F337F" w:rsidRPr="00F07826" w:rsidRDefault="000F337F" w:rsidP="000F337F">
      <w:pPr>
        <w:spacing w:line="360" w:lineRule="auto"/>
        <w:ind w:firstLine="0"/>
        <w:jc w:val="center"/>
        <w:rPr>
          <w:rFonts w:ascii="Times New Roman" w:hAnsi="Times New Roman"/>
          <w:b/>
          <w:color w:val="7030A0"/>
          <w:sz w:val="40"/>
          <w:szCs w:val="40"/>
        </w:rPr>
      </w:pPr>
    </w:p>
    <w:p w:rsidR="000F337F" w:rsidRPr="00F07826" w:rsidRDefault="000F337F" w:rsidP="000F337F">
      <w:pPr>
        <w:spacing w:line="360" w:lineRule="auto"/>
        <w:ind w:firstLine="0"/>
        <w:jc w:val="center"/>
        <w:rPr>
          <w:rFonts w:ascii="Times New Roman" w:hAnsi="Times New Roman"/>
          <w:b/>
          <w:color w:val="7030A0"/>
          <w:sz w:val="40"/>
          <w:szCs w:val="40"/>
        </w:rPr>
      </w:pPr>
    </w:p>
    <w:p w:rsidR="000F337F" w:rsidRPr="00F07826" w:rsidRDefault="000F337F" w:rsidP="000F337F">
      <w:pPr>
        <w:spacing w:line="360" w:lineRule="auto"/>
        <w:ind w:firstLine="0"/>
        <w:jc w:val="center"/>
        <w:rPr>
          <w:rFonts w:ascii="Times New Roman" w:hAnsi="Times New Roman"/>
          <w:b/>
          <w:sz w:val="40"/>
          <w:szCs w:val="40"/>
        </w:rPr>
      </w:pPr>
      <w:r w:rsidRPr="00F07826">
        <w:rPr>
          <w:rFonts w:ascii="Times New Roman" w:hAnsi="Times New Roman"/>
          <w:b/>
          <w:sz w:val="40"/>
          <w:szCs w:val="40"/>
        </w:rPr>
        <w:t xml:space="preserve">ПРОГРАММА КОМПЛЕКСНОГО РАЗВИТИЯ СОЦИАЛЬНОЙ ИНФРАСТРУКТУРЫ </w:t>
      </w:r>
    </w:p>
    <w:p w:rsidR="000F337F" w:rsidRPr="00F07826" w:rsidRDefault="000F337F" w:rsidP="000F337F">
      <w:pPr>
        <w:spacing w:line="360" w:lineRule="auto"/>
        <w:ind w:firstLine="0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ИГНАТЬЕВСКОГО СЕЛЬСКОГО ПОСЕЛЕНИЯ</w:t>
      </w:r>
      <w:r w:rsidRPr="00F07826">
        <w:rPr>
          <w:rFonts w:ascii="Times New Roman" w:hAnsi="Times New Roman"/>
          <w:b/>
          <w:sz w:val="40"/>
          <w:szCs w:val="40"/>
        </w:rPr>
        <w:t xml:space="preserve"> </w:t>
      </w:r>
    </w:p>
    <w:p w:rsidR="000F337F" w:rsidRPr="00F07826" w:rsidRDefault="000F337F" w:rsidP="000F337F">
      <w:pPr>
        <w:spacing w:line="360" w:lineRule="auto"/>
        <w:ind w:firstLine="0"/>
        <w:jc w:val="center"/>
        <w:rPr>
          <w:rFonts w:ascii="Times New Roman" w:hAnsi="Times New Roman"/>
          <w:b/>
          <w:sz w:val="40"/>
          <w:szCs w:val="40"/>
        </w:rPr>
      </w:pPr>
      <w:r w:rsidRPr="00F07826">
        <w:rPr>
          <w:rFonts w:ascii="Times New Roman" w:hAnsi="Times New Roman"/>
          <w:b/>
          <w:sz w:val="40"/>
          <w:szCs w:val="40"/>
        </w:rPr>
        <w:t>ПОЖАРСКОГО МУНИЦИПАЛЬНОГО РАЙОНА</w:t>
      </w:r>
    </w:p>
    <w:p w:rsidR="000F337F" w:rsidRPr="00F07826" w:rsidRDefault="000F337F" w:rsidP="000F337F">
      <w:pPr>
        <w:spacing w:line="360" w:lineRule="auto"/>
        <w:ind w:firstLine="0"/>
        <w:jc w:val="center"/>
        <w:rPr>
          <w:rFonts w:ascii="Times New Roman" w:hAnsi="Times New Roman"/>
          <w:b/>
          <w:sz w:val="40"/>
          <w:szCs w:val="40"/>
        </w:rPr>
      </w:pPr>
      <w:r w:rsidRPr="00F07826">
        <w:rPr>
          <w:rFonts w:ascii="Times New Roman" w:hAnsi="Times New Roman"/>
          <w:b/>
          <w:sz w:val="40"/>
          <w:szCs w:val="40"/>
        </w:rPr>
        <w:t>ПРИМОРСКОГО КРАЯ</w:t>
      </w:r>
    </w:p>
    <w:p w:rsidR="000F337F" w:rsidRPr="00F07826" w:rsidRDefault="000F337F" w:rsidP="000F337F">
      <w:pPr>
        <w:spacing w:line="360" w:lineRule="auto"/>
        <w:ind w:firstLine="0"/>
        <w:jc w:val="center"/>
        <w:rPr>
          <w:rFonts w:ascii="Times New Roman" w:hAnsi="Times New Roman"/>
          <w:b/>
          <w:sz w:val="40"/>
          <w:szCs w:val="40"/>
        </w:rPr>
      </w:pPr>
      <w:r w:rsidRPr="00F07826">
        <w:rPr>
          <w:rFonts w:ascii="Times New Roman" w:hAnsi="Times New Roman"/>
          <w:b/>
          <w:sz w:val="40"/>
          <w:szCs w:val="40"/>
        </w:rPr>
        <w:t>на 2021-2031</w:t>
      </w:r>
    </w:p>
    <w:p w:rsidR="000F337F" w:rsidRPr="00F07826" w:rsidRDefault="000F337F" w:rsidP="000F337F">
      <w:pPr>
        <w:rPr>
          <w:rFonts w:ascii="Times New Roman" w:hAnsi="Times New Roman"/>
        </w:rPr>
      </w:pPr>
    </w:p>
    <w:p w:rsidR="000F337F" w:rsidRPr="00F07826" w:rsidRDefault="000F337F" w:rsidP="000F337F">
      <w:pPr>
        <w:rPr>
          <w:rFonts w:ascii="Times New Roman" w:hAnsi="Times New Roman"/>
        </w:rPr>
      </w:pPr>
    </w:p>
    <w:p w:rsidR="000F337F" w:rsidRPr="00F07826" w:rsidRDefault="000F337F" w:rsidP="000F337F">
      <w:pPr>
        <w:rPr>
          <w:rFonts w:ascii="Times New Roman" w:hAnsi="Times New Roman"/>
        </w:rPr>
      </w:pPr>
    </w:p>
    <w:p w:rsidR="000F337F" w:rsidRPr="00F07826" w:rsidRDefault="000F337F" w:rsidP="000F337F">
      <w:pPr>
        <w:rPr>
          <w:rFonts w:ascii="Times New Roman" w:hAnsi="Times New Roman"/>
        </w:rPr>
      </w:pPr>
    </w:p>
    <w:p w:rsidR="000F337F" w:rsidRPr="00F07826" w:rsidRDefault="000F337F" w:rsidP="000F337F">
      <w:pPr>
        <w:rPr>
          <w:rFonts w:ascii="Times New Roman" w:hAnsi="Times New Roman"/>
        </w:rPr>
      </w:pPr>
    </w:p>
    <w:p w:rsidR="000F337F" w:rsidRPr="00F07826" w:rsidRDefault="000F337F" w:rsidP="000F337F">
      <w:pPr>
        <w:rPr>
          <w:rFonts w:ascii="Times New Roman" w:hAnsi="Times New Roman"/>
        </w:rPr>
      </w:pPr>
    </w:p>
    <w:p w:rsidR="000F337F" w:rsidRPr="00F07826" w:rsidRDefault="000F337F" w:rsidP="000F337F">
      <w:pPr>
        <w:rPr>
          <w:rFonts w:ascii="Times New Roman" w:hAnsi="Times New Roman"/>
        </w:rPr>
      </w:pPr>
    </w:p>
    <w:p w:rsidR="000F337F" w:rsidRPr="00F07826" w:rsidRDefault="000F337F" w:rsidP="000F337F">
      <w:pPr>
        <w:rPr>
          <w:rFonts w:ascii="Times New Roman" w:hAnsi="Times New Roman"/>
        </w:rPr>
      </w:pPr>
    </w:p>
    <w:p w:rsidR="000F337F" w:rsidRPr="00F07826" w:rsidRDefault="000F337F" w:rsidP="000F337F">
      <w:pPr>
        <w:rPr>
          <w:rFonts w:ascii="Times New Roman" w:hAnsi="Times New Roman"/>
        </w:rPr>
      </w:pPr>
    </w:p>
    <w:p w:rsidR="000F337F" w:rsidRPr="00F07826" w:rsidRDefault="000F337F" w:rsidP="000F337F">
      <w:pPr>
        <w:rPr>
          <w:rFonts w:ascii="Times New Roman" w:hAnsi="Times New Roman"/>
        </w:rPr>
      </w:pPr>
    </w:p>
    <w:p w:rsidR="000F337F" w:rsidRPr="00F07826" w:rsidRDefault="000F337F" w:rsidP="000F337F">
      <w:pPr>
        <w:rPr>
          <w:rFonts w:ascii="Times New Roman" w:hAnsi="Times New Roman"/>
        </w:rPr>
      </w:pPr>
    </w:p>
    <w:p w:rsidR="000F337F" w:rsidRPr="00F07826" w:rsidRDefault="000F337F" w:rsidP="000F337F">
      <w:pPr>
        <w:rPr>
          <w:rFonts w:ascii="Times New Roman" w:hAnsi="Times New Roman"/>
        </w:rPr>
      </w:pPr>
    </w:p>
    <w:p w:rsidR="000F337F" w:rsidRPr="00F07826" w:rsidRDefault="000F337F" w:rsidP="000F337F">
      <w:pPr>
        <w:rPr>
          <w:rFonts w:ascii="Times New Roman" w:hAnsi="Times New Roman"/>
        </w:rPr>
      </w:pPr>
    </w:p>
    <w:p w:rsidR="000F337F" w:rsidRPr="00F07826" w:rsidRDefault="000F337F" w:rsidP="000F337F">
      <w:pPr>
        <w:jc w:val="center"/>
        <w:rPr>
          <w:rFonts w:ascii="Times New Roman" w:hAnsi="Times New Roman"/>
          <w:b/>
          <w:sz w:val="28"/>
          <w:szCs w:val="28"/>
        </w:rPr>
      </w:pPr>
      <w:r w:rsidRPr="00F07826">
        <w:rPr>
          <w:rFonts w:ascii="Times New Roman" w:hAnsi="Times New Roman"/>
          <w:b/>
          <w:sz w:val="28"/>
          <w:szCs w:val="28"/>
        </w:rPr>
        <w:lastRenderedPageBreak/>
        <w:t>Содержание</w:t>
      </w:r>
    </w:p>
    <w:p w:rsidR="000F337F" w:rsidRPr="009F11B1" w:rsidRDefault="000F337F" w:rsidP="000F337F">
      <w:pPr>
        <w:jc w:val="center"/>
        <w:rPr>
          <w:rFonts w:ascii="Times New Roman" w:hAnsi="Times New Roman"/>
          <w:b/>
          <w:sz w:val="28"/>
          <w:szCs w:val="28"/>
        </w:rPr>
      </w:pPr>
    </w:p>
    <w:p w:rsidR="000F337F" w:rsidRPr="009F11B1" w:rsidRDefault="000F337F" w:rsidP="000F337F">
      <w:pPr>
        <w:numPr>
          <w:ilvl w:val="0"/>
          <w:numId w:val="3"/>
        </w:numPr>
        <w:tabs>
          <w:tab w:val="left" w:pos="851"/>
        </w:tabs>
        <w:ind w:left="0" w:firstLine="426"/>
        <w:rPr>
          <w:rFonts w:ascii="Times New Roman" w:hAnsi="Times New Roman"/>
          <w:sz w:val="28"/>
          <w:szCs w:val="28"/>
        </w:rPr>
      </w:pPr>
      <w:r w:rsidRPr="009F11B1">
        <w:rPr>
          <w:rFonts w:ascii="Times New Roman" w:hAnsi="Times New Roman"/>
          <w:sz w:val="28"/>
          <w:szCs w:val="28"/>
        </w:rPr>
        <w:t>Паспорт Программы</w:t>
      </w:r>
    </w:p>
    <w:p w:rsidR="000F337F" w:rsidRPr="009F11B1" w:rsidRDefault="000F337F" w:rsidP="000F337F">
      <w:pPr>
        <w:numPr>
          <w:ilvl w:val="0"/>
          <w:numId w:val="3"/>
        </w:numPr>
        <w:tabs>
          <w:tab w:val="left" w:pos="851"/>
        </w:tabs>
        <w:ind w:left="0" w:firstLine="426"/>
        <w:rPr>
          <w:rFonts w:ascii="Times New Roman" w:hAnsi="Times New Roman"/>
          <w:sz w:val="28"/>
          <w:szCs w:val="28"/>
        </w:rPr>
      </w:pPr>
      <w:r w:rsidRPr="009F11B1">
        <w:rPr>
          <w:rFonts w:ascii="Times New Roman" w:hAnsi="Times New Roman"/>
          <w:bCs/>
          <w:color w:val="000008"/>
          <w:sz w:val="28"/>
          <w:szCs w:val="28"/>
          <w:lang w:eastAsia="ru-RU"/>
        </w:rPr>
        <w:t xml:space="preserve">Программа комплексного развития социальной инфраструктуры </w:t>
      </w:r>
      <w:proofErr w:type="spellStart"/>
      <w:r>
        <w:rPr>
          <w:rFonts w:ascii="Times New Roman" w:hAnsi="Times New Roman"/>
          <w:bCs/>
          <w:color w:val="000008"/>
          <w:sz w:val="28"/>
          <w:szCs w:val="28"/>
          <w:lang w:eastAsia="ru-RU"/>
        </w:rPr>
        <w:t>Игнатьевского</w:t>
      </w:r>
      <w:proofErr w:type="spellEnd"/>
      <w:r>
        <w:rPr>
          <w:rFonts w:ascii="Times New Roman" w:hAnsi="Times New Roman"/>
          <w:bCs/>
          <w:color w:val="000008"/>
          <w:sz w:val="28"/>
          <w:szCs w:val="28"/>
          <w:lang w:eastAsia="ru-RU"/>
        </w:rPr>
        <w:t xml:space="preserve"> сельского поселения</w:t>
      </w:r>
      <w:r w:rsidRPr="009F11B1">
        <w:rPr>
          <w:rFonts w:ascii="Times New Roman" w:hAnsi="Times New Roman"/>
          <w:bCs/>
          <w:color w:val="000008"/>
          <w:sz w:val="28"/>
          <w:szCs w:val="28"/>
          <w:lang w:eastAsia="ru-RU"/>
        </w:rPr>
        <w:t xml:space="preserve"> на 2021-2031 годы</w:t>
      </w:r>
    </w:p>
    <w:p w:rsidR="000F337F" w:rsidRPr="009F11B1" w:rsidRDefault="000F337F" w:rsidP="000F337F">
      <w:pPr>
        <w:numPr>
          <w:ilvl w:val="1"/>
          <w:numId w:val="3"/>
        </w:numPr>
        <w:tabs>
          <w:tab w:val="left" w:pos="993"/>
        </w:tabs>
        <w:ind w:left="0" w:firstLine="426"/>
        <w:rPr>
          <w:rFonts w:ascii="Times New Roman" w:hAnsi="Times New Roman"/>
          <w:sz w:val="28"/>
          <w:szCs w:val="28"/>
        </w:rPr>
      </w:pPr>
      <w:r w:rsidRPr="009F11B1">
        <w:rPr>
          <w:rFonts w:ascii="Times New Roman" w:hAnsi="Times New Roman"/>
          <w:sz w:val="28"/>
          <w:szCs w:val="28"/>
        </w:rPr>
        <w:t xml:space="preserve">Характеристика существующего состояния социальной инфраструктуры </w:t>
      </w:r>
      <w:proofErr w:type="spellStart"/>
      <w:r>
        <w:rPr>
          <w:rFonts w:ascii="Times New Roman" w:hAnsi="Times New Roman"/>
          <w:sz w:val="28"/>
          <w:szCs w:val="28"/>
        </w:rPr>
        <w:t>Игнатьевского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9F11B1">
        <w:rPr>
          <w:rFonts w:ascii="Times New Roman" w:hAnsi="Times New Roman"/>
          <w:sz w:val="28"/>
          <w:szCs w:val="28"/>
        </w:rPr>
        <w:t>, описание проблемы</w:t>
      </w:r>
    </w:p>
    <w:p w:rsidR="000F337F" w:rsidRPr="009F11B1" w:rsidRDefault="000F337F" w:rsidP="000F337F">
      <w:pPr>
        <w:numPr>
          <w:ilvl w:val="1"/>
          <w:numId w:val="3"/>
        </w:numPr>
        <w:tabs>
          <w:tab w:val="left" w:pos="993"/>
        </w:tabs>
        <w:ind w:left="0" w:firstLine="426"/>
        <w:rPr>
          <w:rFonts w:ascii="Times New Roman" w:hAnsi="Times New Roman"/>
          <w:sz w:val="28"/>
          <w:szCs w:val="28"/>
        </w:rPr>
      </w:pPr>
      <w:r w:rsidRPr="009F11B1">
        <w:rPr>
          <w:rFonts w:ascii="Times New Roman" w:hAnsi="Times New Roman"/>
          <w:sz w:val="28"/>
          <w:szCs w:val="28"/>
        </w:rPr>
        <w:t>Цель и задачи Программы</w:t>
      </w:r>
    </w:p>
    <w:p w:rsidR="000F337F" w:rsidRPr="009F11B1" w:rsidRDefault="000F337F" w:rsidP="000F337F">
      <w:pPr>
        <w:numPr>
          <w:ilvl w:val="1"/>
          <w:numId w:val="3"/>
        </w:numPr>
        <w:tabs>
          <w:tab w:val="left" w:pos="993"/>
        </w:tabs>
        <w:ind w:left="0" w:firstLine="426"/>
        <w:rPr>
          <w:rFonts w:ascii="Times New Roman" w:hAnsi="Times New Roman"/>
          <w:sz w:val="28"/>
          <w:szCs w:val="28"/>
        </w:rPr>
      </w:pPr>
      <w:r w:rsidRPr="009F11B1">
        <w:rPr>
          <w:rFonts w:ascii="Times New Roman" w:hAnsi="Times New Roman"/>
          <w:sz w:val="28"/>
          <w:szCs w:val="28"/>
        </w:rPr>
        <w:t>Сроки реализации программы</w:t>
      </w:r>
    </w:p>
    <w:p w:rsidR="000F337F" w:rsidRPr="00F07826" w:rsidRDefault="000F337F" w:rsidP="000F337F">
      <w:pPr>
        <w:numPr>
          <w:ilvl w:val="1"/>
          <w:numId w:val="3"/>
        </w:numPr>
        <w:tabs>
          <w:tab w:val="left" w:pos="993"/>
        </w:tabs>
        <w:ind w:left="0" w:firstLine="426"/>
        <w:rPr>
          <w:rFonts w:ascii="Times New Roman" w:hAnsi="Times New Roman"/>
        </w:rPr>
      </w:pPr>
      <w:r w:rsidRPr="00F07826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ндикаторы достижения целей Программы</w:t>
      </w:r>
    </w:p>
    <w:p w:rsidR="000F337F" w:rsidRPr="00F07826" w:rsidRDefault="000F337F" w:rsidP="000F337F">
      <w:pPr>
        <w:numPr>
          <w:ilvl w:val="1"/>
          <w:numId w:val="3"/>
        </w:numPr>
        <w:tabs>
          <w:tab w:val="left" w:pos="993"/>
        </w:tabs>
        <w:ind w:left="0" w:firstLine="426"/>
        <w:rPr>
          <w:rFonts w:ascii="Times New Roman" w:hAnsi="Times New Roman"/>
        </w:rPr>
      </w:pPr>
      <w:r w:rsidRPr="00F07826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сновные мероприятия программы</w:t>
      </w:r>
    </w:p>
    <w:p w:rsidR="000F337F" w:rsidRPr="00F07826" w:rsidRDefault="000F337F" w:rsidP="000F337F">
      <w:pPr>
        <w:numPr>
          <w:ilvl w:val="1"/>
          <w:numId w:val="3"/>
        </w:numPr>
        <w:tabs>
          <w:tab w:val="left" w:pos="993"/>
        </w:tabs>
        <w:ind w:left="0" w:firstLine="426"/>
        <w:rPr>
          <w:rFonts w:ascii="Times New Roman" w:hAnsi="Times New Roman"/>
        </w:rPr>
      </w:pPr>
      <w:r w:rsidRPr="00F07826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бъемы и источники финансирования мероприятий</w:t>
      </w:r>
    </w:p>
    <w:p w:rsidR="000F337F" w:rsidRPr="00F07826" w:rsidRDefault="000F337F" w:rsidP="000F337F">
      <w:pPr>
        <w:numPr>
          <w:ilvl w:val="1"/>
          <w:numId w:val="3"/>
        </w:numPr>
        <w:tabs>
          <w:tab w:val="left" w:pos="993"/>
        </w:tabs>
        <w:ind w:left="0" w:right="-2" w:firstLine="426"/>
        <w:rPr>
          <w:rFonts w:ascii="Times New Roman" w:hAnsi="Times New Roman"/>
        </w:rPr>
      </w:pPr>
      <w:r w:rsidRPr="00F07826">
        <w:rPr>
          <w:rFonts w:ascii="Times New Roman" w:hAnsi="Times New Roman"/>
          <w:bCs/>
          <w:color w:val="000008"/>
          <w:sz w:val="28"/>
          <w:szCs w:val="28"/>
          <w:lang w:eastAsia="ru-RU"/>
        </w:rPr>
        <w:t>О</w:t>
      </w:r>
      <w:r>
        <w:rPr>
          <w:rFonts w:ascii="Times New Roman" w:hAnsi="Times New Roman"/>
          <w:bCs/>
          <w:color w:val="000008"/>
          <w:sz w:val="28"/>
          <w:szCs w:val="28"/>
          <w:lang w:eastAsia="ru-RU"/>
        </w:rPr>
        <w:t xml:space="preserve">ценка социально-экономической эффективности мероприятий и соответствия результатов нормативным индексам </w:t>
      </w:r>
    </w:p>
    <w:p w:rsidR="000F337F" w:rsidRPr="00F07826" w:rsidRDefault="000F337F" w:rsidP="000F337F">
      <w:pPr>
        <w:numPr>
          <w:ilvl w:val="1"/>
          <w:numId w:val="3"/>
        </w:numPr>
        <w:tabs>
          <w:tab w:val="left" w:pos="993"/>
        </w:tabs>
        <w:ind w:left="0" w:firstLine="426"/>
        <w:rPr>
          <w:rFonts w:ascii="Times New Roman" w:hAnsi="Times New Roman"/>
        </w:rPr>
      </w:pPr>
      <w:r w:rsidRPr="00F07826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рганизация контроля за выполнением Программы</w:t>
      </w:r>
    </w:p>
    <w:p w:rsidR="000F337F" w:rsidRDefault="000F337F" w:rsidP="000F337F"/>
    <w:p w:rsidR="000F337F" w:rsidRDefault="000F337F" w:rsidP="000F337F"/>
    <w:p w:rsidR="000F337F" w:rsidRDefault="000F337F" w:rsidP="000F337F"/>
    <w:p w:rsidR="000F337F" w:rsidRPr="00842B4C" w:rsidRDefault="000F337F" w:rsidP="000F337F">
      <w:pPr>
        <w:pStyle w:val="S1"/>
        <w:numPr>
          <w:ilvl w:val="0"/>
          <w:numId w:val="0"/>
        </w:numPr>
        <w:ind w:left="567"/>
        <w:jc w:val="center"/>
        <w:rPr>
          <w:rFonts w:ascii="Times New Roman" w:hAnsi="Times New Roman"/>
          <w:sz w:val="28"/>
        </w:rPr>
      </w:pPr>
      <w:r w:rsidRPr="00842B4C">
        <w:rPr>
          <w:rFonts w:ascii="Times New Roman" w:hAnsi="Times New Roman"/>
          <w:sz w:val="28"/>
        </w:rPr>
        <w:lastRenderedPageBreak/>
        <w:t>ПАСПОРТ ПРОГРАММЫ</w:t>
      </w:r>
    </w:p>
    <w:p w:rsidR="000F337F" w:rsidRPr="00842B4C" w:rsidRDefault="000F337F" w:rsidP="000F337F">
      <w:pPr>
        <w:jc w:val="center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sz w:val="28"/>
          <w:szCs w:val="28"/>
        </w:rPr>
        <w:t xml:space="preserve">комплексного развития социальной инфраструктуры </w:t>
      </w:r>
      <w:proofErr w:type="spellStart"/>
      <w:r>
        <w:rPr>
          <w:rFonts w:ascii="Times New Roman" w:hAnsi="Times New Roman"/>
          <w:b/>
          <w:sz w:val="28"/>
          <w:szCs w:val="28"/>
        </w:rPr>
        <w:t>Игнатьевского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Пожарского</w:t>
      </w:r>
      <w:r w:rsidRPr="00842B4C">
        <w:rPr>
          <w:rFonts w:ascii="Times New Roman" w:hAnsi="Times New Roman"/>
          <w:b/>
          <w:sz w:val="28"/>
          <w:szCs w:val="28"/>
        </w:rPr>
        <w:t xml:space="preserve"> муниципального района </w:t>
      </w:r>
      <w:r>
        <w:rPr>
          <w:rFonts w:ascii="Times New Roman" w:hAnsi="Times New Roman"/>
          <w:b/>
          <w:sz w:val="28"/>
          <w:szCs w:val="28"/>
        </w:rPr>
        <w:t>Приморского края</w:t>
      </w:r>
    </w:p>
    <w:tbl>
      <w:tblPr>
        <w:tblW w:w="50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39"/>
        <w:gridCol w:w="6820"/>
      </w:tblGrid>
      <w:tr w:rsidR="000F337F" w:rsidRPr="00842B4C" w:rsidTr="00325F06">
        <w:trPr>
          <w:trHeight w:val="619"/>
        </w:trPr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F337F" w:rsidRPr="00F07826" w:rsidRDefault="000F337F" w:rsidP="00325F06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F337F" w:rsidRPr="00F07826" w:rsidRDefault="000F337F" w:rsidP="00DA51EA">
            <w:pPr>
              <w:pStyle w:val="a3"/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 xml:space="preserve">Программа комплексного развития социальной инфраструктуры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Игнатьевского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</w:t>
            </w:r>
            <w:r w:rsidRPr="00F07826">
              <w:rPr>
                <w:rFonts w:ascii="Times New Roman" w:hAnsi="Times New Roman"/>
                <w:sz w:val="28"/>
                <w:szCs w:val="28"/>
              </w:rPr>
              <w:t xml:space="preserve"> Пожарского муниципального района Приморского края на период 2021-2031 годы.</w:t>
            </w:r>
          </w:p>
        </w:tc>
      </w:tr>
      <w:tr w:rsidR="000F337F" w:rsidRPr="00842B4C" w:rsidTr="00325F06"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F337F" w:rsidRPr="00F07826" w:rsidRDefault="000F337F" w:rsidP="00325F06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Основание для разработки Программы</w:t>
            </w: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F337F" w:rsidRPr="00F07826" w:rsidRDefault="000F337F" w:rsidP="00DA51EA">
            <w:pPr>
              <w:pStyle w:val="a3"/>
              <w:tabs>
                <w:tab w:val="left" w:pos="421"/>
              </w:tabs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- Федеральный закон от 30.12. 2012 № 289-ФЗ «О внесении изменений в Градостроительный кодекс Российской Федерации и отдельные законодательные акты Российской Федерации»;</w:t>
            </w:r>
          </w:p>
          <w:p w:rsidR="000F337F" w:rsidRPr="00F07826" w:rsidRDefault="000F337F" w:rsidP="00DA51EA">
            <w:pPr>
              <w:pStyle w:val="a3"/>
              <w:tabs>
                <w:tab w:val="left" w:pos="421"/>
              </w:tabs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- Постановление Правительства Российской Федерации от 14.06.2013 № 502 «Об утверждении требований к программам комплексного развития систем коммунальной инфраструктуры поселений, городских округов»;</w:t>
            </w:r>
          </w:p>
          <w:p w:rsidR="000F337F" w:rsidRPr="00F07826" w:rsidRDefault="000F337F" w:rsidP="00DA51EA">
            <w:pPr>
              <w:pStyle w:val="a3"/>
              <w:tabs>
                <w:tab w:val="left" w:pos="421"/>
              </w:tabs>
              <w:spacing w:line="276" w:lineRule="auto"/>
              <w:ind w:left="22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F078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Генеральный план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Игнатьевского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</w:t>
            </w:r>
            <w:r w:rsidRPr="00F078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Пожарского муниципального района Приморского края на период до 2030 года;</w:t>
            </w:r>
          </w:p>
          <w:p w:rsidR="000F337F" w:rsidRPr="00F07826" w:rsidRDefault="000F337F" w:rsidP="00DA51EA">
            <w:pPr>
              <w:pStyle w:val="a3"/>
              <w:tabs>
                <w:tab w:val="left" w:pos="421"/>
              </w:tabs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</w:t>
            </w:r>
            <w:r w:rsidRPr="00F07826">
              <w:rPr>
                <w:rFonts w:ascii="Times New Roman" w:hAnsi="Times New Roman"/>
                <w:sz w:val="28"/>
                <w:szCs w:val="28"/>
              </w:rPr>
              <w:t>Распоряжение от 19.10.1999 г. №1683-р «Методика определения нормативной потребности субъектов РФ в объектах социальной инфраструктуры»;</w:t>
            </w:r>
          </w:p>
          <w:p w:rsidR="000F337F" w:rsidRPr="00F07826" w:rsidRDefault="000F337F" w:rsidP="00DA51EA">
            <w:pPr>
              <w:pStyle w:val="a3"/>
              <w:tabs>
                <w:tab w:val="left" w:pos="421"/>
              </w:tabs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- СП 42.13330.2011 «Градостроительство. Планировка и застройка городских и сельских поселений»;</w:t>
            </w:r>
          </w:p>
          <w:p w:rsidR="000F337F" w:rsidRPr="00F07826" w:rsidRDefault="000F337F" w:rsidP="00DA51EA">
            <w:pPr>
              <w:pStyle w:val="a3"/>
              <w:tabs>
                <w:tab w:val="left" w:pos="421"/>
              </w:tabs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- Распоряжение от 19.10.1999 г. №1683-р «Методика определения нормативной потребности субъектов РФ в объектах социальной инфраструктуры»;</w:t>
            </w:r>
          </w:p>
          <w:p w:rsidR="000F337F" w:rsidRPr="00F07826" w:rsidRDefault="000F337F" w:rsidP="00DA51EA">
            <w:pPr>
              <w:pStyle w:val="a3"/>
              <w:tabs>
                <w:tab w:val="left" w:pos="421"/>
              </w:tabs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- Постановление Правительства Российской Федерации от 1.10.2015г. №1050  «Об утверждении требований к программам комплексного развития социальной инфраструктуры поселений, городских округов».</w:t>
            </w:r>
          </w:p>
        </w:tc>
      </w:tr>
      <w:tr w:rsidR="000F337F" w:rsidRPr="00842B4C" w:rsidTr="00325F06"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F337F" w:rsidRPr="00F07826" w:rsidRDefault="000F337F" w:rsidP="00325F06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Заказчик и разработчик Программы</w:t>
            </w:r>
          </w:p>
          <w:p w:rsidR="000F337F" w:rsidRPr="00F07826" w:rsidRDefault="000F337F" w:rsidP="00325F06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F337F" w:rsidRPr="00F07826" w:rsidRDefault="000F337F" w:rsidP="00DA51EA">
            <w:pPr>
              <w:pStyle w:val="a3"/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Администрация Пожарского муниципального района Приморского края.</w:t>
            </w:r>
          </w:p>
          <w:p w:rsidR="000F337F" w:rsidRPr="00F07826" w:rsidRDefault="000F337F" w:rsidP="00DA51EA">
            <w:pPr>
              <w:pStyle w:val="a3"/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napToGrid w:val="0"/>
                <w:sz w:val="28"/>
                <w:szCs w:val="28"/>
              </w:rPr>
              <w:t xml:space="preserve">Юридический и почтовый адрес: </w:t>
            </w:r>
            <w:r w:rsidRPr="00F07826">
              <w:rPr>
                <w:rFonts w:ascii="Times New Roman" w:hAnsi="Times New Roman"/>
                <w:sz w:val="28"/>
                <w:szCs w:val="28"/>
              </w:rPr>
              <w:t xml:space="preserve">692001, Приморский край, Пожарский район, </w:t>
            </w:r>
            <w:proofErr w:type="spellStart"/>
            <w:r w:rsidRPr="00F07826">
              <w:rPr>
                <w:rFonts w:ascii="Times New Roman" w:hAnsi="Times New Roman"/>
                <w:sz w:val="28"/>
                <w:szCs w:val="28"/>
              </w:rPr>
              <w:t>пгт</w:t>
            </w:r>
            <w:proofErr w:type="spellEnd"/>
            <w:r w:rsidRPr="00F0782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07826">
              <w:rPr>
                <w:rFonts w:ascii="Times New Roman" w:hAnsi="Times New Roman"/>
                <w:sz w:val="28"/>
                <w:szCs w:val="28"/>
              </w:rPr>
              <w:t>Лучегорск</w:t>
            </w:r>
            <w:proofErr w:type="spellEnd"/>
            <w:r w:rsidRPr="00F07826">
              <w:rPr>
                <w:rFonts w:ascii="Times New Roman" w:hAnsi="Times New Roman"/>
                <w:sz w:val="28"/>
                <w:szCs w:val="28"/>
              </w:rPr>
              <w:t>, общественный центр, 1.</w:t>
            </w:r>
          </w:p>
        </w:tc>
      </w:tr>
      <w:tr w:rsidR="000F337F" w:rsidRPr="00842B4C" w:rsidTr="00325F06"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F337F" w:rsidRPr="00F07826" w:rsidRDefault="000F337F" w:rsidP="00325F06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lastRenderedPageBreak/>
              <w:t>Цель Программы</w:t>
            </w: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F337F" w:rsidRPr="00F07826" w:rsidRDefault="000F337F" w:rsidP="00DA51EA">
            <w:pPr>
              <w:pStyle w:val="a3"/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F0782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Создание материальной базы развития социальной</w:t>
            </w:r>
          </w:p>
          <w:p w:rsidR="000F337F" w:rsidRPr="00F07826" w:rsidRDefault="000F337F" w:rsidP="00DA51EA">
            <w:pPr>
              <w:pStyle w:val="a3"/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F0782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инфраструктуры для обеспечения повышения качества жизни населения поселения.</w:t>
            </w:r>
          </w:p>
        </w:tc>
      </w:tr>
      <w:tr w:rsidR="000F337F" w:rsidRPr="00842B4C" w:rsidTr="00325F06"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F337F" w:rsidRPr="00F07826" w:rsidRDefault="000F337F" w:rsidP="00325F06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 xml:space="preserve">Задачи Программы </w:t>
            </w: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F337F" w:rsidRPr="00F07826" w:rsidRDefault="000F337F" w:rsidP="00DA51EA">
            <w:pPr>
              <w:pStyle w:val="a3"/>
              <w:numPr>
                <w:ilvl w:val="0"/>
                <w:numId w:val="2"/>
              </w:numPr>
              <w:tabs>
                <w:tab w:val="left" w:pos="421"/>
              </w:tabs>
              <w:spacing w:line="276" w:lineRule="auto"/>
              <w:ind w:left="22" w:firstLine="0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F0782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Развитие социальной инфраструктуры сельского поселения и муниципального района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 Пожарском</w:t>
            </w:r>
            <w:r w:rsidRPr="00F0782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сельском поселении Пожарского муниципального района;</w:t>
            </w:r>
          </w:p>
          <w:p w:rsidR="000F337F" w:rsidRPr="00F07826" w:rsidRDefault="000F337F" w:rsidP="00DA51EA">
            <w:pPr>
              <w:pStyle w:val="a3"/>
              <w:numPr>
                <w:ilvl w:val="0"/>
                <w:numId w:val="2"/>
              </w:numPr>
              <w:tabs>
                <w:tab w:val="left" w:pos="421"/>
              </w:tabs>
              <w:spacing w:line="276" w:lineRule="auto"/>
              <w:ind w:left="22" w:firstLine="0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F0782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Повышение качества оказания медицинской помощи;</w:t>
            </w:r>
          </w:p>
          <w:p w:rsidR="000F337F" w:rsidRPr="00F07826" w:rsidRDefault="000F337F" w:rsidP="00DA51EA">
            <w:pPr>
              <w:pStyle w:val="a3"/>
              <w:numPr>
                <w:ilvl w:val="0"/>
                <w:numId w:val="2"/>
              </w:numPr>
              <w:tabs>
                <w:tab w:val="left" w:pos="421"/>
              </w:tabs>
              <w:spacing w:line="276" w:lineRule="auto"/>
              <w:ind w:left="22" w:firstLine="0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F0782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Привлечение широких масс населения к занятиям спортом и культивирование здорового образа жизни;</w:t>
            </w:r>
          </w:p>
          <w:p w:rsidR="000F337F" w:rsidRPr="00F07826" w:rsidRDefault="000F337F" w:rsidP="00DA51EA">
            <w:pPr>
              <w:pStyle w:val="a3"/>
              <w:numPr>
                <w:ilvl w:val="0"/>
                <w:numId w:val="2"/>
              </w:numPr>
              <w:tabs>
                <w:tab w:val="left" w:pos="421"/>
              </w:tabs>
              <w:spacing w:line="276" w:lineRule="auto"/>
              <w:ind w:left="22" w:firstLine="0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F0782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Обеспечение детей в возрасте от 1 года до 6 лет местами в детском дошкольном учреждении;</w:t>
            </w:r>
          </w:p>
          <w:p w:rsidR="000F337F" w:rsidRPr="00F07826" w:rsidRDefault="000F337F" w:rsidP="00DA51EA">
            <w:pPr>
              <w:pStyle w:val="a3"/>
              <w:numPr>
                <w:ilvl w:val="0"/>
                <w:numId w:val="2"/>
              </w:numPr>
              <w:tabs>
                <w:tab w:val="left" w:pos="421"/>
              </w:tabs>
              <w:spacing w:line="276" w:lineRule="auto"/>
              <w:ind w:left="22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Улучшение условий проживания населения за счет благоустройства территории и организации мест массового отдыха.</w:t>
            </w:r>
          </w:p>
        </w:tc>
      </w:tr>
      <w:tr w:rsidR="000F337F" w:rsidRPr="00842B4C" w:rsidTr="00325F06"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F337F" w:rsidRPr="00F07826" w:rsidRDefault="000F337F" w:rsidP="00325F06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Сроки и этапы реализации Программы</w:t>
            </w: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F337F" w:rsidRPr="00F07826" w:rsidRDefault="000F337F" w:rsidP="00DA51EA">
            <w:pPr>
              <w:pStyle w:val="a3"/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 xml:space="preserve">Срок реализации Программы – 2021-2031 годы. </w:t>
            </w:r>
          </w:p>
          <w:p w:rsidR="000F337F" w:rsidRPr="00F07826" w:rsidRDefault="000F337F" w:rsidP="00DA51EA">
            <w:pPr>
              <w:pStyle w:val="a3"/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 xml:space="preserve">Этапы осуществления Программы: </w:t>
            </w:r>
          </w:p>
          <w:p w:rsidR="000F337F" w:rsidRPr="00F07826" w:rsidRDefault="000F337F" w:rsidP="00DA51EA">
            <w:pPr>
              <w:pStyle w:val="a3"/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 xml:space="preserve">первый этап – с 2021 года по 2026 год; </w:t>
            </w:r>
          </w:p>
          <w:p w:rsidR="000F337F" w:rsidRPr="00F07826" w:rsidRDefault="000F337F" w:rsidP="00DA51EA">
            <w:pPr>
              <w:pStyle w:val="a3"/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 xml:space="preserve">второй этап – с 2027 года по 2031 год. </w:t>
            </w:r>
          </w:p>
        </w:tc>
      </w:tr>
      <w:tr w:rsidR="000F337F" w:rsidRPr="00842B4C" w:rsidTr="00325F06"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F337F" w:rsidRPr="00F07826" w:rsidRDefault="000F337F" w:rsidP="00325F06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Объемы и источники финансирования</w:t>
            </w: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F337F" w:rsidRPr="00F07826" w:rsidRDefault="000F337F" w:rsidP="00DA51EA">
            <w:pPr>
              <w:pStyle w:val="a3"/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Программа финансируется из краевого бюджета, местного бюджета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бюджета поселения. </w:t>
            </w:r>
            <w:r w:rsidRPr="00F07826">
              <w:rPr>
                <w:rFonts w:ascii="Times New Roman" w:hAnsi="Times New Roman"/>
                <w:sz w:val="28"/>
                <w:szCs w:val="28"/>
              </w:rPr>
              <w:t>Объемы финансирования определяются в соответствии с предусмотренными мероприятиями.</w:t>
            </w:r>
          </w:p>
        </w:tc>
      </w:tr>
      <w:tr w:rsidR="000F337F" w:rsidRPr="00842B4C" w:rsidTr="00325F06"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F337F" w:rsidRPr="00F07826" w:rsidRDefault="000F337F" w:rsidP="00325F06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Ожидаемые результаты реализации Программы</w:t>
            </w: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F337F" w:rsidRPr="00F07826" w:rsidRDefault="000F337F" w:rsidP="00DA51EA">
            <w:pPr>
              <w:pStyle w:val="a3"/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Повышение качества, комфортности и уровня жизни</w:t>
            </w:r>
          </w:p>
          <w:p w:rsidR="000F337F" w:rsidRPr="00F07826" w:rsidRDefault="000F337F" w:rsidP="00DA51EA">
            <w:pPr>
              <w:pStyle w:val="a3"/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 xml:space="preserve">населения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Игнатьевского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</w:t>
            </w:r>
          </w:p>
          <w:p w:rsidR="000F337F" w:rsidRPr="00F07826" w:rsidRDefault="000F337F" w:rsidP="00DA51EA">
            <w:pPr>
              <w:pStyle w:val="a3"/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Нормативная доступность и обеспеченность объектами социальной инфраструктуры жителей сельского поселения</w:t>
            </w:r>
          </w:p>
        </w:tc>
      </w:tr>
      <w:tr w:rsidR="000F337F" w:rsidRPr="00842B4C" w:rsidTr="00325F06"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F337F" w:rsidRPr="00F07826" w:rsidRDefault="000F337F" w:rsidP="00325F06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Важнейшие целевые индикаторы программы</w:t>
            </w: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F337F" w:rsidRPr="00F07826" w:rsidRDefault="000F337F" w:rsidP="00DA51EA">
            <w:pPr>
              <w:pStyle w:val="a3"/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Индикаторами, характеризующими успешность реализации Программы, станут:</w:t>
            </w:r>
          </w:p>
          <w:p w:rsidR="000F337F" w:rsidRPr="00F07826" w:rsidRDefault="000F337F" w:rsidP="00DA51EA">
            <w:pPr>
              <w:pStyle w:val="a3"/>
              <w:spacing w:line="276" w:lineRule="auto"/>
              <w:ind w:left="2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- площадь жилых помещений, введённая в эксплуатацию за год,</w:t>
            </w:r>
          </w:p>
          <w:p w:rsidR="000F337F" w:rsidRPr="00F07826" w:rsidRDefault="000F337F" w:rsidP="00DA51EA">
            <w:pPr>
              <w:pStyle w:val="a3"/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- доля детей в возрасте от 1 до 6 лет, обеспеченных</w:t>
            </w:r>
          </w:p>
          <w:p w:rsidR="000F337F" w:rsidRPr="00F07826" w:rsidRDefault="000F337F" w:rsidP="00DA51EA">
            <w:pPr>
              <w:pStyle w:val="a3"/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дошкольными учреждениями,</w:t>
            </w:r>
          </w:p>
          <w:p w:rsidR="000F337F" w:rsidRPr="00F07826" w:rsidRDefault="000F337F" w:rsidP="00DA51EA">
            <w:pPr>
              <w:pStyle w:val="a3"/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lastRenderedPageBreak/>
              <w:t>-вместимость клубов, библиотек, учреждений</w:t>
            </w:r>
          </w:p>
          <w:p w:rsidR="000F337F" w:rsidRPr="00F07826" w:rsidRDefault="000F337F" w:rsidP="00DA51EA">
            <w:pPr>
              <w:pStyle w:val="a3"/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дополнительного образования</w:t>
            </w:r>
          </w:p>
          <w:p w:rsidR="000F337F" w:rsidRPr="00F07826" w:rsidRDefault="000F337F" w:rsidP="00DA51EA">
            <w:pPr>
              <w:pStyle w:val="a3"/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-площадь торговых предприятий</w:t>
            </w:r>
          </w:p>
          <w:p w:rsidR="000F337F" w:rsidRPr="00F07826" w:rsidRDefault="000F337F" w:rsidP="00DA51EA">
            <w:pPr>
              <w:pStyle w:val="a3"/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-повышение уровня и качества оказания медпомощи</w:t>
            </w:r>
          </w:p>
        </w:tc>
      </w:tr>
      <w:tr w:rsidR="000F337F" w:rsidRPr="00842B4C" w:rsidTr="00325F06"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F337F" w:rsidRPr="00F07826" w:rsidRDefault="000F337F" w:rsidP="00325F06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lastRenderedPageBreak/>
              <w:t>Система контроля за исполнением Программы</w:t>
            </w: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F337F" w:rsidRPr="00F07826" w:rsidRDefault="000F337F" w:rsidP="00DA51EA">
            <w:pPr>
              <w:pStyle w:val="a3"/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Администрация Пожарского муниципального района Приморского края</w:t>
            </w:r>
          </w:p>
        </w:tc>
      </w:tr>
      <w:tr w:rsidR="000F337F" w:rsidRPr="00842B4C" w:rsidTr="00325F06"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F337F" w:rsidRPr="00F07826" w:rsidRDefault="000F337F" w:rsidP="00325F06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Основные исполнители программы</w:t>
            </w: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F337F" w:rsidRPr="00F07826" w:rsidRDefault="000F337F" w:rsidP="00DA51EA">
            <w:pPr>
              <w:pStyle w:val="a3"/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- Администрация Пожарского муниципального района (в рамках своих полномочий);</w:t>
            </w:r>
          </w:p>
          <w:p w:rsidR="000F337F" w:rsidRPr="00F07826" w:rsidRDefault="000F337F" w:rsidP="00DA51EA">
            <w:pPr>
              <w:pStyle w:val="a3"/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 xml:space="preserve">- Администрация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Игнатьевского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</w:t>
            </w:r>
            <w:r w:rsidRPr="00F07826">
              <w:rPr>
                <w:rFonts w:ascii="Times New Roman" w:hAnsi="Times New Roman"/>
                <w:sz w:val="28"/>
                <w:szCs w:val="28"/>
              </w:rPr>
              <w:t xml:space="preserve"> Пожарского муниципального района (в рамках своих полномочий)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0F337F" w:rsidRPr="00842B4C" w:rsidRDefault="000F337F" w:rsidP="000F337F">
      <w:pPr>
        <w:rPr>
          <w:rFonts w:ascii="Times New Roman" w:hAnsi="Times New Roman"/>
          <w:sz w:val="28"/>
          <w:szCs w:val="28"/>
          <w:highlight w:val="yellow"/>
        </w:rPr>
      </w:pPr>
    </w:p>
    <w:p w:rsidR="000F337F" w:rsidRDefault="000F337F" w:rsidP="000F337F">
      <w:pPr>
        <w:widowControl/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</w:pPr>
      <w:bookmarkStart w:id="0" w:name="_Toc447114028"/>
      <w:r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  <w:t>2</w:t>
      </w:r>
      <w:r w:rsidRPr="00842B4C"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  <w:t xml:space="preserve">. ПРОГРАММА КОМПЛЕКСНОГО РАЗВИТИЯ СОЦИАЛЬНОЙ ИНФРАСТРУКТУРЫ </w:t>
      </w:r>
      <w:r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  <w:t>ИГНАТЬЕВСКОГО СЕЛЬСКОГО ПОСЕЛЕНИЯ</w:t>
      </w:r>
      <w:r w:rsidRPr="00842B4C"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  <w:t xml:space="preserve"> НА 20</w:t>
      </w:r>
      <w:r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  <w:t>21</w:t>
      </w:r>
      <w:r w:rsidRPr="00842B4C"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  <w:t>-20</w:t>
      </w:r>
      <w:r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  <w:t>31</w:t>
      </w:r>
      <w:r w:rsidRPr="00842B4C"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  <w:t xml:space="preserve"> годы</w:t>
      </w:r>
    </w:p>
    <w:p w:rsidR="000F337F" w:rsidRPr="00842B4C" w:rsidRDefault="000F337F" w:rsidP="000F337F">
      <w:pPr>
        <w:widowControl/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</w:pPr>
    </w:p>
    <w:p w:rsidR="000F337F" w:rsidRDefault="000F337F" w:rsidP="000F337F">
      <w:pPr>
        <w:widowControl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bCs/>
          <w:sz w:val="28"/>
          <w:szCs w:val="28"/>
        </w:rPr>
        <w:t xml:space="preserve">2.1. </w:t>
      </w:r>
      <w:r w:rsidRPr="0051111C">
        <w:rPr>
          <w:rFonts w:ascii="Times New Roman" w:hAnsi="Times New Roman"/>
          <w:b/>
          <w:sz w:val="28"/>
          <w:szCs w:val="28"/>
        </w:rPr>
        <w:t xml:space="preserve">Характеристика существующего состояния социальной инфраструктуры </w:t>
      </w:r>
      <w:proofErr w:type="spellStart"/>
      <w:r>
        <w:rPr>
          <w:rFonts w:ascii="Times New Roman" w:hAnsi="Times New Roman"/>
          <w:b/>
          <w:sz w:val="28"/>
          <w:szCs w:val="28"/>
        </w:rPr>
        <w:t>Игнатьевского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  <w:r w:rsidRPr="0051111C">
        <w:rPr>
          <w:rFonts w:ascii="Times New Roman" w:hAnsi="Times New Roman"/>
          <w:b/>
          <w:sz w:val="28"/>
          <w:szCs w:val="28"/>
        </w:rPr>
        <w:t>, описание проблемы.</w:t>
      </w:r>
    </w:p>
    <w:p w:rsidR="000F337F" w:rsidRDefault="000F337F" w:rsidP="000F337F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DA51EA" w:rsidRPr="00DA51EA" w:rsidRDefault="00320E4E" w:rsidP="00DA51EA">
      <w:pPr>
        <w:spacing w:after="0" w:line="360" w:lineRule="auto"/>
        <w:rPr>
          <w:rFonts w:ascii="Times New Roman" w:hAnsi="Times New Roman"/>
          <w:sz w:val="28"/>
          <w:szCs w:val="28"/>
        </w:rPr>
      </w:pPr>
      <w:bookmarkStart w:id="1" w:name="_GoBack"/>
      <w:bookmarkEnd w:id="1"/>
      <w:proofErr w:type="spellStart"/>
      <w:r w:rsidRPr="00DA51EA">
        <w:rPr>
          <w:rFonts w:ascii="Times New Roman" w:hAnsi="Times New Roman"/>
          <w:sz w:val="28"/>
          <w:szCs w:val="28"/>
        </w:rPr>
        <w:t>Игнатьевское</w:t>
      </w:r>
      <w:proofErr w:type="spellEnd"/>
      <w:r w:rsidR="000F337F" w:rsidRPr="00DA51EA">
        <w:rPr>
          <w:rFonts w:ascii="Times New Roman" w:hAnsi="Times New Roman"/>
          <w:sz w:val="28"/>
          <w:szCs w:val="28"/>
        </w:rPr>
        <w:t xml:space="preserve"> сельское поселение состоит из </w:t>
      </w:r>
      <w:r w:rsidRPr="00DA51EA">
        <w:rPr>
          <w:rFonts w:ascii="Times New Roman" w:hAnsi="Times New Roman"/>
          <w:sz w:val="28"/>
          <w:szCs w:val="28"/>
        </w:rPr>
        <w:t>4</w:t>
      </w:r>
      <w:r w:rsidR="000F337F" w:rsidRPr="00DA51EA">
        <w:rPr>
          <w:rFonts w:ascii="Times New Roman" w:hAnsi="Times New Roman"/>
          <w:sz w:val="28"/>
          <w:szCs w:val="28"/>
        </w:rPr>
        <w:t xml:space="preserve"> населённых пунктов. Административный центр – с. </w:t>
      </w:r>
      <w:r w:rsidRPr="00DA51EA">
        <w:rPr>
          <w:rFonts w:ascii="Times New Roman" w:hAnsi="Times New Roman"/>
          <w:sz w:val="28"/>
          <w:szCs w:val="28"/>
        </w:rPr>
        <w:t>Игнатьевка</w:t>
      </w:r>
      <w:r w:rsidR="000F337F" w:rsidRPr="00DA51EA">
        <w:rPr>
          <w:rFonts w:ascii="Times New Roman" w:hAnsi="Times New Roman"/>
          <w:sz w:val="28"/>
          <w:szCs w:val="28"/>
        </w:rPr>
        <w:t xml:space="preserve">. Общая площадь поселения </w:t>
      </w:r>
      <w:r w:rsidR="00DA51EA" w:rsidRPr="00DA51EA">
        <w:rPr>
          <w:rFonts w:ascii="Times New Roman" w:hAnsi="Times New Roman"/>
          <w:sz w:val="28"/>
          <w:szCs w:val="28"/>
        </w:rPr>
        <w:t>104</w:t>
      </w:r>
      <w:r w:rsidR="000F337F" w:rsidRPr="00DA51EA">
        <w:rPr>
          <w:rFonts w:ascii="Times New Roman" w:hAnsi="Times New Roman"/>
          <w:color w:val="000000"/>
          <w:sz w:val="28"/>
          <w:szCs w:val="28"/>
        </w:rPr>
        <w:t xml:space="preserve"> км</w:t>
      </w:r>
      <w:r w:rsidR="000F337F" w:rsidRPr="00DA51EA">
        <w:rPr>
          <w:rFonts w:ascii="Times New Roman" w:hAnsi="Times New Roman"/>
          <w:color w:val="000000"/>
          <w:sz w:val="28"/>
          <w:szCs w:val="28"/>
          <w:vertAlign w:val="superscript"/>
        </w:rPr>
        <w:t>2</w:t>
      </w:r>
      <w:r w:rsidR="000F337F" w:rsidRPr="00DA51EA">
        <w:rPr>
          <w:rFonts w:ascii="Times New Roman" w:hAnsi="Times New Roman"/>
          <w:color w:val="000000"/>
          <w:sz w:val="28"/>
          <w:szCs w:val="28"/>
        </w:rPr>
        <w:t xml:space="preserve">. Застройка населённых пунктов в основном представлена частным сектором. </w:t>
      </w:r>
      <w:r w:rsidR="00DA51EA" w:rsidRPr="00DA51EA">
        <w:rPr>
          <w:rFonts w:ascii="Times New Roman" w:hAnsi="Times New Roman"/>
          <w:sz w:val="28"/>
          <w:szCs w:val="28"/>
        </w:rPr>
        <w:t>Численность населения - 643 человека</w:t>
      </w:r>
      <w:r w:rsidR="00DA51EA">
        <w:rPr>
          <w:rFonts w:ascii="Times New Roman" w:hAnsi="Times New Roman"/>
          <w:sz w:val="28"/>
          <w:szCs w:val="28"/>
        </w:rPr>
        <w:t>, в том числе:</w:t>
      </w:r>
    </w:p>
    <w:p w:rsidR="00DA51EA" w:rsidRPr="00DA51EA" w:rsidRDefault="00DA51EA" w:rsidP="00DA51EA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DA51EA">
        <w:rPr>
          <w:rFonts w:ascii="Times New Roman" w:hAnsi="Times New Roman"/>
          <w:sz w:val="28"/>
          <w:szCs w:val="28"/>
        </w:rPr>
        <w:t>Численность детей в возрасте до 16 лет – 153 человека</w:t>
      </w:r>
      <w:r>
        <w:rPr>
          <w:rFonts w:ascii="Times New Roman" w:hAnsi="Times New Roman"/>
          <w:sz w:val="28"/>
          <w:szCs w:val="28"/>
        </w:rPr>
        <w:t>;</w:t>
      </w:r>
    </w:p>
    <w:p w:rsidR="00DA51EA" w:rsidRPr="00DA51EA" w:rsidRDefault="00DA51EA" w:rsidP="00DA51EA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DA51EA">
        <w:rPr>
          <w:rFonts w:ascii="Times New Roman" w:hAnsi="Times New Roman"/>
          <w:sz w:val="28"/>
          <w:szCs w:val="28"/>
        </w:rPr>
        <w:t>Численность трудоспособного населения – 333 человека</w:t>
      </w:r>
      <w:r w:rsidR="00171A33">
        <w:rPr>
          <w:rFonts w:ascii="Times New Roman" w:hAnsi="Times New Roman"/>
          <w:sz w:val="28"/>
          <w:szCs w:val="28"/>
        </w:rPr>
        <w:t>;</w:t>
      </w:r>
    </w:p>
    <w:p w:rsidR="00DA51EA" w:rsidRPr="00DA51EA" w:rsidRDefault="00DA51EA" w:rsidP="00DA51EA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DA51EA">
        <w:rPr>
          <w:rFonts w:ascii="Times New Roman" w:hAnsi="Times New Roman"/>
          <w:sz w:val="28"/>
          <w:szCs w:val="28"/>
        </w:rPr>
        <w:t>Численность населения старше трудоспособного возраста – 157 человек</w:t>
      </w:r>
      <w:r w:rsidR="00171A33">
        <w:rPr>
          <w:rFonts w:ascii="Times New Roman" w:hAnsi="Times New Roman"/>
          <w:sz w:val="28"/>
          <w:szCs w:val="28"/>
        </w:rPr>
        <w:t>;</w:t>
      </w:r>
    </w:p>
    <w:p w:rsidR="00DA51EA" w:rsidRPr="00DA51EA" w:rsidRDefault="00DA51EA" w:rsidP="00DA51EA">
      <w:pPr>
        <w:spacing w:after="0" w:line="360" w:lineRule="auto"/>
        <w:ind w:right="-18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DA51EA">
        <w:rPr>
          <w:rFonts w:ascii="Times New Roman" w:hAnsi="Times New Roman"/>
          <w:sz w:val="28"/>
          <w:szCs w:val="28"/>
        </w:rPr>
        <w:t>Численность безработных, стоящих на учете в службе занятости – 12 человек</w:t>
      </w:r>
      <w:r w:rsidR="00171A33">
        <w:rPr>
          <w:rFonts w:ascii="Times New Roman" w:hAnsi="Times New Roman"/>
          <w:sz w:val="28"/>
          <w:szCs w:val="28"/>
        </w:rPr>
        <w:t>.</w:t>
      </w:r>
    </w:p>
    <w:p w:rsidR="000F337F" w:rsidRDefault="000F337F" w:rsidP="00DA51EA">
      <w:pPr>
        <w:widowControl/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0F337F" w:rsidRDefault="000F337F" w:rsidP="000F337F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sz w:val="28"/>
          <w:szCs w:val="28"/>
        </w:rPr>
        <w:t>Образование</w:t>
      </w:r>
    </w:p>
    <w:p w:rsidR="000F337F" w:rsidRPr="00842B4C" w:rsidRDefault="000F337F" w:rsidP="000F337F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0F337F" w:rsidRPr="00171A33" w:rsidRDefault="000F337F" w:rsidP="00171A33">
      <w:pPr>
        <w:widowControl/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171A33">
        <w:rPr>
          <w:rFonts w:ascii="Times New Roman" w:hAnsi="Times New Roman"/>
          <w:sz w:val="28"/>
          <w:szCs w:val="28"/>
        </w:rPr>
        <w:t>Социальная инфраструктура поселения в сфере образования представлена:</w:t>
      </w:r>
    </w:p>
    <w:p w:rsidR="00171A33" w:rsidRPr="00171A33" w:rsidRDefault="00171A33" w:rsidP="00171A33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171A33">
        <w:rPr>
          <w:rFonts w:ascii="Times New Roman" w:hAnsi="Times New Roman"/>
          <w:sz w:val="28"/>
          <w:szCs w:val="28"/>
        </w:rPr>
        <w:t xml:space="preserve">МОБУ СОШ № 6 с. </w:t>
      </w:r>
      <w:proofErr w:type="spellStart"/>
      <w:r w:rsidRPr="00171A33">
        <w:rPr>
          <w:rFonts w:ascii="Times New Roman" w:hAnsi="Times New Roman"/>
          <w:sz w:val="28"/>
          <w:szCs w:val="28"/>
        </w:rPr>
        <w:t>Игнатьевка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171A33" w:rsidRPr="00171A33" w:rsidRDefault="00171A33" w:rsidP="00171A33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 xml:space="preserve">- </w:t>
      </w:r>
      <w:r w:rsidRPr="00171A33">
        <w:rPr>
          <w:rFonts w:ascii="Times New Roman" w:hAnsi="Times New Roman"/>
          <w:bCs/>
          <w:sz w:val="28"/>
          <w:szCs w:val="28"/>
        </w:rPr>
        <w:t xml:space="preserve">Дошкольная группа в МОБУ СОШ № 6 с. </w:t>
      </w:r>
      <w:proofErr w:type="spellStart"/>
      <w:r w:rsidRPr="00171A33">
        <w:rPr>
          <w:rFonts w:ascii="Times New Roman" w:hAnsi="Times New Roman"/>
          <w:bCs/>
          <w:sz w:val="28"/>
          <w:szCs w:val="28"/>
        </w:rPr>
        <w:t>Игнатьевка</w:t>
      </w:r>
      <w:proofErr w:type="spellEnd"/>
      <w:r>
        <w:rPr>
          <w:rFonts w:ascii="Times New Roman" w:hAnsi="Times New Roman"/>
          <w:bCs/>
          <w:sz w:val="28"/>
          <w:szCs w:val="28"/>
        </w:rPr>
        <w:t>.</w:t>
      </w:r>
    </w:p>
    <w:p w:rsidR="000F337F" w:rsidRPr="00677B38" w:rsidRDefault="000F337F" w:rsidP="000F337F">
      <w:pPr>
        <w:widowControl/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color w:val="000000"/>
          <w:sz w:val="28"/>
          <w:szCs w:val="28"/>
        </w:rPr>
      </w:pPr>
    </w:p>
    <w:p w:rsidR="000F337F" w:rsidRDefault="000F337F" w:rsidP="000F337F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sz w:val="28"/>
          <w:szCs w:val="28"/>
        </w:rPr>
        <w:t>Культура и спорт</w:t>
      </w:r>
    </w:p>
    <w:p w:rsidR="000F337F" w:rsidRPr="00842B4C" w:rsidRDefault="000F337F" w:rsidP="000F337F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0F337F" w:rsidRPr="00842B4C" w:rsidRDefault="000F337F" w:rsidP="00171A33">
      <w:pPr>
        <w:widowControl/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>В сфере культуры и спорта на территории поселения работают:</w:t>
      </w:r>
    </w:p>
    <w:p w:rsidR="00171A33" w:rsidRPr="00171A33" w:rsidRDefault="000F337F" w:rsidP="00171A33">
      <w:pPr>
        <w:ind w:firstLine="709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 xml:space="preserve">- </w:t>
      </w:r>
      <w:r w:rsidR="00171A33" w:rsidRPr="00171A33">
        <w:rPr>
          <w:rFonts w:ascii="Times New Roman" w:hAnsi="Times New Roman"/>
          <w:sz w:val="28"/>
          <w:szCs w:val="28"/>
        </w:rPr>
        <w:t xml:space="preserve">Дом культуры с. </w:t>
      </w:r>
      <w:proofErr w:type="spellStart"/>
      <w:r w:rsidR="00171A33" w:rsidRPr="00171A33">
        <w:rPr>
          <w:rFonts w:ascii="Times New Roman" w:hAnsi="Times New Roman"/>
          <w:sz w:val="28"/>
          <w:szCs w:val="28"/>
        </w:rPr>
        <w:t>Игнатьевка</w:t>
      </w:r>
      <w:proofErr w:type="spellEnd"/>
      <w:r w:rsidR="00171A33">
        <w:rPr>
          <w:rFonts w:ascii="Times New Roman" w:hAnsi="Times New Roman"/>
          <w:sz w:val="28"/>
          <w:szCs w:val="28"/>
        </w:rPr>
        <w:t>;</w:t>
      </w:r>
    </w:p>
    <w:p w:rsidR="00171A33" w:rsidRPr="00171A33" w:rsidRDefault="00171A33" w:rsidP="00171A33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171A33">
        <w:rPr>
          <w:rFonts w:ascii="Times New Roman" w:hAnsi="Times New Roman"/>
          <w:sz w:val="28"/>
          <w:szCs w:val="28"/>
        </w:rPr>
        <w:t xml:space="preserve">Филиал № 5 с. </w:t>
      </w:r>
      <w:proofErr w:type="spellStart"/>
      <w:r w:rsidRPr="00171A33">
        <w:rPr>
          <w:rFonts w:ascii="Times New Roman" w:hAnsi="Times New Roman"/>
          <w:sz w:val="28"/>
          <w:szCs w:val="28"/>
        </w:rPr>
        <w:t>Игнатьевка</w:t>
      </w:r>
      <w:proofErr w:type="spellEnd"/>
      <w:r w:rsidRPr="00171A33">
        <w:rPr>
          <w:rFonts w:ascii="Times New Roman" w:hAnsi="Times New Roman"/>
          <w:sz w:val="28"/>
          <w:szCs w:val="28"/>
        </w:rPr>
        <w:t xml:space="preserve"> МБУ «Централизованная библиотечная система»</w:t>
      </w:r>
      <w:r>
        <w:rPr>
          <w:rFonts w:ascii="Times New Roman" w:hAnsi="Times New Roman"/>
          <w:sz w:val="28"/>
          <w:szCs w:val="28"/>
        </w:rPr>
        <w:t>.</w:t>
      </w:r>
    </w:p>
    <w:p w:rsidR="000F337F" w:rsidRPr="00842B4C" w:rsidRDefault="000F337F" w:rsidP="000F337F">
      <w:pPr>
        <w:widowControl/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>Обеспеченность населения учреждениями культуры в сельском поселении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2B4C">
        <w:rPr>
          <w:rFonts w:ascii="Times New Roman" w:hAnsi="Times New Roman"/>
          <w:sz w:val="28"/>
          <w:szCs w:val="28"/>
        </w:rPr>
        <w:t>100%. Учреждения образования, ку</w:t>
      </w:r>
      <w:r>
        <w:rPr>
          <w:rFonts w:ascii="Times New Roman" w:hAnsi="Times New Roman"/>
          <w:sz w:val="28"/>
          <w:szCs w:val="28"/>
        </w:rPr>
        <w:t xml:space="preserve">льтуры находятся в                          с. </w:t>
      </w:r>
      <w:proofErr w:type="spellStart"/>
      <w:r w:rsidR="00171A33">
        <w:rPr>
          <w:rFonts w:ascii="Times New Roman" w:hAnsi="Times New Roman"/>
          <w:sz w:val="28"/>
          <w:szCs w:val="28"/>
        </w:rPr>
        <w:t>Игнатьевка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0F337F" w:rsidRDefault="000F337F" w:rsidP="000F337F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0F337F" w:rsidRDefault="000F337F" w:rsidP="000F337F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sz w:val="28"/>
          <w:szCs w:val="28"/>
        </w:rPr>
        <w:t>Здравоохранение</w:t>
      </w:r>
    </w:p>
    <w:p w:rsidR="000F337F" w:rsidRPr="00842B4C" w:rsidRDefault="000F337F" w:rsidP="000F337F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0F337F" w:rsidRPr="00842B4C" w:rsidRDefault="000F337F" w:rsidP="000F337F">
      <w:pPr>
        <w:widowControl/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>В сфере здравоохранения на т</w:t>
      </w:r>
      <w:r>
        <w:rPr>
          <w:rFonts w:ascii="Times New Roman" w:hAnsi="Times New Roman"/>
          <w:sz w:val="28"/>
          <w:szCs w:val="28"/>
        </w:rPr>
        <w:t xml:space="preserve">ерритории поселения работает </w:t>
      </w:r>
      <w:r w:rsidR="00171A33">
        <w:rPr>
          <w:rFonts w:ascii="Times New Roman" w:hAnsi="Times New Roman"/>
          <w:sz w:val="28"/>
          <w:szCs w:val="28"/>
        </w:rPr>
        <w:t>два</w:t>
      </w:r>
      <w:r w:rsidRPr="00842B4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ФАП </w:t>
      </w:r>
      <w:r w:rsidR="00171A33">
        <w:rPr>
          <w:rFonts w:ascii="Times New Roman" w:hAnsi="Times New Roman"/>
          <w:sz w:val="28"/>
          <w:szCs w:val="28"/>
        </w:rPr>
        <w:t xml:space="preserve">в с. </w:t>
      </w:r>
      <w:proofErr w:type="spellStart"/>
      <w:r w:rsidR="00171A33">
        <w:rPr>
          <w:rFonts w:ascii="Times New Roman" w:hAnsi="Times New Roman"/>
          <w:sz w:val="28"/>
          <w:szCs w:val="28"/>
        </w:rPr>
        <w:t>Игнатьевка</w:t>
      </w:r>
      <w:proofErr w:type="spellEnd"/>
      <w:r w:rsidR="00171A33">
        <w:rPr>
          <w:rFonts w:ascii="Times New Roman" w:hAnsi="Times New Roman"/>
          <w:sz w:val="28"/>
          <w:szCs w:val="28"/>
        </w:rPr>
        <w:t xml:space="preserve"> и с. </w:t>
      </w:r>
      <w:proofErr w:type="spellStart"/>
      <w:r w:rsidR="00171A33">
        <w:rPr>
          <w:rFonts w:ascii="Times New Roman" w:hAnsi="Times New Roman"/>
          <w:sz w:val="28"/>
          <w:szCs w:val="28"/>
        </w:rPr>
        <w:t>Емельяновка</w:t>
      </w:r>
      <w:proofErr w:type="spellEnd"/>
    </w:p>
    <w:p w:rsidR="000F337F" w:rsidRDefault="000F337F" w:rsidP="000F337F">
      <w:pPr>
        <w:widowControl/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sz w:val="28"/>
          <w:szCs w:val="28"/>
        </w:rPr>
      </w:pPr>
    </w:p>
    <w:p w:rsidR="000F337F" w:rsidRDefault="00171A33" w:rsidP="000F337F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Экономика</w:t>
      </w:r>
    </w:p>
    <w:p w:rsidR="000F337F" w:rsidRPr="00171A33" w:rsidRDefault="000F337F" w:rsidP="00171A33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171A33">
        <w:rPr>
          <w:rFonts w:ascii="Times New Roman" w:hAnsi="Times New Roman"/>
          <w:b/>
          <w:sz w:val="28"/>
          <w:szCs w:val="28"/>
        </w:rPr>
        <w:t xml:space="preserve"> </w:t>
      </w:r>
    </w:p>
    <w:p w:rsidR="00171A33" w:rsidRPr="00171A33" w:rsidRDefault="00171A33" w:rsidP="00171A33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171A33">
        <w:rPr>
          <w:rFonts w:ascii="Times New Roman" w:hAnsi="Times New Roman"/>
          <w:sz w:val="28"/>
          <w:szCs w:val="28"/>
        </w:rPr>
        <w:t>2 предприятие промышленности</w:t>
      </w:r>
      <w:r>
        <w:rPr>
          <w:rFonts w:ascii="Times New Roman" w:hAnsi="Times New Roman"/>
          <w:sz w:val="28"/>
          <w:szCs w:val="28"/>
        </w:rPr>
        <w:t>;</w:t>
      </w:r>
    </w:p>
    <w:p w:rsidR="00171A33" w:rsidRPr="00171A33" w:rsidRDefault="00171A33" w:rsidP="00171A33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171A33">
        <w:rPr>
          <w:rFonts w:ascii="Times New Roman" w:hAnsi="Times New Roman"/>
          <w:sz w:val="28"/>
          <w:szCs w:val="28"/>
        </w:rPr>
        <w:t>1 предприятия ЖКХ</w:t>
      </w:r>
      <w:r>
        <w:rPr>
          <w:rFonts w:ascii="Times New Roman" w:hAnsi="Times New Roman"/>
          <w:sz w:val="28"/>
          <w:szCs w:val="28"/>
        </w:rPr>
        <w:t>;</w:t>
      </w:r>
    </w:p>
    <w:p w:rsidR="00171A33" w:rsidRPr="00171A33" w:rsidRDefault="00171A33" w:rsidP="00171A33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171A33">
        <w:rPr>
          <w:rFonts w:ascii="Times New Roman" w:hAnsi="Times New Roman"/>
          <w:sz w:val="28"/>
          <w:szCs w:val="28"/>
        </w:rPr>
        <w:t>1 субъект розничной торговл</w:t>
      </w:r>
      <w:r>
        <w:rPr>
          <w:rFonts w:ascii="Times New Roman" w:hAnsi="Times New Roman"/>
          <w:sz w:val="28"/>
          <w:szCs w:val="28"/>
        </w:rPr>
        <w:t>и;</w:t>
      </w:r>
      <w:r w:rsidRPr="00171A33">
        <w:rPr>
          <w:rFonts w:ascii="Times New Roman" w:hAnsi="Times New Roman"/>
          <w:sz w:val="28"/>
          <w:szCs w:val="28"/>
        </w:rPr>
        <w:t xml:space="preserve"> </w:t>
      </w:r>
    </w:p>
    <w:p w:rsidR="00171A33" w:rsidRPr="00171A33" w:rsidRDefault="00171A33" w:rsidP="00171A33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171A33">
        <w:rPr>
          <w:rFonts w:ascii="Times New Roman" w:hAnsi="Times New Roman"/>
          <w:sz w:val="28"/>
          <w:szCs w:val="28"/>
        </w:rPr>
        <w:t>2 субъекта сельского хозяйства</w:t>
      </w:r>
      <w:r>
        <w:rPr>
          <w:rFonts w:ascii="Times New Roman" w:hAnsi="Times New Roman"/>
          <w:sz w:val="28"/>
          <w:szCs w:val="28"/>
        </w:rPr>
        <w:t>;</w:t>
      </w:r>
    </w:p>
    <w:p w:rsidR="00171A33" w:rsidRPr="00171A33" w:rsidRDefault="00171A33" w:rsidP="00171A33">
      <w:pPr>
        <w:tabs>
          <w:tab w:val="left" w:pos="0"/>
          <w:tab w:val="num" w:pos="900"/>
        </w:tabs>
        <w:ind w:firstLine="709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171A33">
        <w:rPr>
          <w:rFonts w:ascii="Times New Roman" w:hAnsi="Times New Roman"/>
          <w:sz w:val="28"/>
          <w:szCs w:val="28"/>
        </w:rPr>
        <w:t>ж/д ст. Ласточка</w:t>
      </w:r>
      <w:r>
        <w:rPr>
          <w:rFonts w:ascii="Times New Roman" w:hAnsi="Times New Roman"/>
          <w:sz w:val="28"/>
          <w:szCs w:val="28"/>
        </w:rPr>
        <w:t>;</w:t>
      </w:r>
      <w:r w:rsidRPr="00171A33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171A33" w:rsidRPr="00171A33" w:rsidRDefault="00171A33" w:rsidP="00171A33">
      <w:pPr>
        <w:tabs>
          <w:tab w:val="left" w:pos="0"/>
          <w:tab w:val="num" w:pos="900"/>
        </w:tabs>
        <w:ind w:firstLine="709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171A33">
        <w:rPr>
          <w:rFonts w:ascii="Times New Roman" w:hAnsi="Times New Roman"/>
          <w:sz w:val="28"/>
          <w:szCs w:val="28"/>
        </w:rPr>
        <w:t xml:space="preserve">остановочный пункт </w:t>
      </w:r>
      <w:proofErr w:type="spellStart"/>
      <w:r w:rsidRPr="00171A33">
        <w:rPr>
          <w:rFonts w:ascii="Times New Roman" w:hAnsi="Times New Roman"/>
          <w:sz w:val="28"/>
          <w:szCs w:val="28"/>
        </w:rPr>
        <w:t>Буйневич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0F337F" w:rsidRDefault="000F337F" w:rsidP="000F337F">
      <w:pPr>
        <w:widowControl/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sz w:val="28"/>
          <w:szCs w:val="28"/>
        </w:rPr>
      </w:pPr>
    </w:p>
    <w:p w:rsidR="000F337F" w:rsidRDefault="000F337F" w:rsidP="000F337F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sz w:val="28"/>
          <w:szCs w:val="28"/>
        </w:rPr>
        <w:t>Отделение связи</w:t>
      </w:r>
    </w:p>
    <w:p w:rsidR="000F337F" w:rsidRPr="00842B4C" w:rsidRDefault="000F337F" w:rsidP="000F337F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0F337F" w:rsidRDefault="000F337F" w:rsidP="000F337F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>1 отделе</w:t>
      </w:r>
      <w:r>
        <w:rPr>
          <w:rFonts w:ascii="Times New Roman" w:hAnsi="Times New Roman"/>
          <w:sz w:val="28"/>
          <w:szCs w:val="28"/>
        </w:rPr>
        <w:t xml:space="preserve">ние почтовой связи в с. </w:t>
      </w:r>
      <w:proofErr w:type="spellStart"/>
      <w:r w:rsidR="00171A33">
        <w:rPr>
          <w:rFonts w:ascii="Times New Roman" w:hAnsi="Times New Roman"/>
          <w:sz w:val="28"/>
          <w:szCs w:val="28"/>
        </w:rPr>
        <w:t>Игнатьевка</w:t>
      </w:r>
      <w:proofErr w:type="spellEnd"/>
      <w:r w:rsidRPr="00842B4C">
        <w:rPr>
          <w:rFonts w:ascii="Times New Roman" w:hAnsi="Times New Roman"/>
          <w:sz w:val="28"/>
          <w:szCs w:val="28"/>
        </w:rPr>
        <w:t>.</w:t>
      </w:r>
    </w:p>
    <w:p w:rsidR="000F337F" w:rsidRDefault="000F337F" w:rsidP="000F337F">
      <w:pPr>
        <w:widowControl/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0F337F" w:rsidRDefault="000F337F" w:rsidP="000F337F">
      <w:pPr>
        <w:widowControl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bCs/>
          <w:sz w:val="28"/>
          <w:szCs w:val="28"/>
        </w:rPr>
        <w:t xml:space="preserve">2.2 </w:t>
      </w:r>
      <w:r w:rsidRPr="00842B4C">
        <w:rPr>
          <w:rFonts w:ascii="Times New Roman" w:hAnsi="Times New Roman"/>
          <w:b/>
          <w:sz w:val="28"/>
          <w:szCs w:val="28"/>
        </w:rPr>
        <w:t>Цель и задачи Программы</w:t>
      </w:r>
    </w:p>
    <w:p w:rsidR="000F337F" w:rsidRPr="00842B4C" w:rsidRDefault="000F337F" w:rsidP="000F337F">
      <w:pPr>
        <w:widowControl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0F337F" w:rsidRPr="00842B4C" w:rsidRDefault="000F337F" w:rsidP="000F337F">
      <w:pPr>
        <w:widowControl/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 xml:space="preserve">Основной целью Программы является создание материальной базы развития социальной инфраструктуры для обеспечения повышения качества жизни населения </w:t>
      </w:r>
      <w:proofErr w:type="spellStart"/>
      <w:r>
        <w:rPr>
          <w:rFonts w:ascii="Times New Roman" w:hAnsi="Times New Roman"/>
          <w:sz w:val="28"/>
          <w:szCs w:val="28"/>
        </w:rPr>
        <w:t>Игнатьевского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842B4C">
        <w:rPr>
          <w:rFonts w:ascii="Times New Roman" w:hAnsi="Times New Roman"/>
          <w:sz w:val="28"/>
          <w:szCs w:val="28"/>
        </w:rPr>
        <w:t>.</w:t>
      </w:r>
    </w:p>
    <w:p w:rsidR="000F337F" w:rsidRPr="00842B4C" w:rsidRDefault="000F337F" w:rsidP="000F337F">
      <w:pPr>
        <w:widowControl/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lastRenderedPageBreak/>
        <w:t>Для достижения Поставленной цели необходимо выполнить следующие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2B4C">
        <w:rPr>
          <w:rFonts w:ascii="Times New Roman" w:hAnsi="Times New Roman"/>
          <w:sz w:val="28"/>
          <w:szCs w:val="28"/>
        </w:rPr>
        <w:t>задачи:</w:t>
      </w:r>
    </w:p>
    <w:p w:rsidR="000F337F" w:rsidRPr="00842B4C" w:rsidRDefault="000F337F" w:rsidP="000F337F">
      <w:pPr>
        <w:widowControl/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842B4C">
        <w:rPr>
          <w:rFonts w:ascii="Times New Roman" w:hAnsi="Times New Roman"/>
          <w:sz w:val="28"/>
          <w:szCs w:val="28"/>
        </w:rPr>
        <w:t xml:space="preserve"> Обеспечение безопасности, качества и эффективного использования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2B4C">
        <w:rPr>
          <w:rFonts w:ascii="Times New Roman" w:hAnsi="Times New Roman"/>
          <w:sz w:val="28"/>
          <w:szCs w:val="28"/>
        </w:rPr>
        <w:t xml:space="preserve">населением объектов социальной инфраструктуры </w:t>
      </w:r>
      <w:proofErr w:type="spellStart"/>
      <w:r>
        <w:rPr>
          <w:rFonts w:ascii="Times New Roman" w:hAnsi="Times New Roman"/>
          <w:sz w:val="28"/>
          <w:szCs w:val="28"/>
        </w:rPr>
        <w:t>Игнатьевского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поселения;</w:t>
      </w:r>
    </w:p>
    <w:p w:rsidR="000F337F" w:rsidRPr="00842B4C" w:rsidRDefault="000F337F" w:rsidP="000F337F">
      <w:pPr>
        <w:widowControl/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842B4C">
        <w:rPr>
          <w:rFonts w:ascii="Times New Roman" w:hAnsi="Times New Roman"/>
          <w:sz w:val="28"/>
          <w:szCs w:val="28"/>
        </w:rPr>
        <w:t xml:space="preserve"> обеспечение эффективного функционирования действующей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2B4C">
        <w:rPr>
          <w:rFonts w:ascii="Times New Roman" w:hAnsi="Times New Roman"/>
          <w:sz w:val="28"/>
          <w:szCs w:val="28"/>
        </w:rPr>
        <w:t>социальной инфраструктуры</w:t>
      </w:r>
      <w:r>
        <w:rPr>
          <w:rFonts w:ascii="Times New Roman" w:hAnsi="Times New Roman"/>
          <w:sz w:val="28"/>
          <w:szCs w:val="28"/>
        </w:rPr>
        <w:t>;</w:t>
      </w:r>
    </w:p>
    <w:p w:rsidR="000F337F" w:rsidRPr="00842B4C" w:rsidRDefault="000F337F" w:rsidP="000F337F">
      <w:pPr>
        <w:widowControl/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842B4C">
        <w:rPr>
          <w:rFonts w:ascii="Times New Roman" w:hAnsi="Times New Roman"/>
          <w:sz w:val="28"/>
          <w:szCs w:val="28"/>
        </w:rPr>
        <w:t xml:space="preserve"> обеспечение доступности объектов социальной инфраструктуры для</w:t>
      </w:r>
      <w:r>
        <w:rPr>
          <w:rFonts w:ascii="Times New Roman" w:hAnsi="Times New Roman"/>
          <w:sz w:val="28"/>
          <w:szCs w:val="28"/>
        </w:rPr>
        <w:t xml:space="preserve"> населения поселения;</w:t>
      </w:r>
    </w:p>
    <w:p w:rsidR="000F337F" w:rsidRPr="00842B4C" w:rsidRDefault="000F337F" w:rsidP="000F337F">
      <w:pPr>
        <w:widowControl/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842B4C">
        <w:rPr>
          <w:rFonts w:ascii="Times New Roman" w:hAnsi="Times New Roman"/>
          <w:sz w:val="28"/>
          <w:szCs w:val="28"/>
        </w:rPr>
        <w:t xml:space="preserve"> сбалансированное перспективное развитие социальной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2B4C">
        <w:rPr>
          <w:rFonts w:ascii="Times New Roman" w:hAnsi="Times New Roman"/>
          <w:sz w:val="28"/>
          <w:szCs w:val="28"/>
        </w:rPr>
        <w:t>инфраструктуры поселения в соответствие с потребностями в объектах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2B4C">
        <w:rPr>
          <w:rFonts w:ascii="Times New Roman" w:hAnsi="Times New Roman"/>
          <w:sz w:val="28"/>
          <w:szCs w:val="28"/>
        </w:rPr>
        <w:t>социальной инфраструктуры населения поселения</w:t>
      </w:r>
    </w:p>
    <w:p w:rsidR="000F337F" w:rsidRPr="00842B4C" w:rsidRDefault="000F337F" w:rsidP="000F337F">
      <w:pPr>
        <w:widowControl/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842B4C">
        <w:rPr>
          <w:rFonts w:ascii="Times New Roman" w:hAnsi="Times New Roman"/>
          <w:sz w:val="28"/>
          <w:szCs w:val="28"/>
        </w:rPr>
        <w:t xml:space="preserve"> достижение расчётного уровня обеспеченности населения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2B4C">
        <w:rPr>
          <w:rFonts w:ascii="Times New Roman" w:hAnsi="Times New Roman"/>
          <w:sz w:val="28"/>
          <w:szCs w:val="28"/>
        </w:rPr>
        <w:t>услугами объектов социальной инфраструктуры.</w:t>
      </w:r>
    </w:p>
    <w:p w:rsidR="000F337F" w:rsidRDefault="000F337F" w:rsidP="000F337F">
      <w:pPr>
        <w:widowControl/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0F337F" w:rsidRPr="00842B4C" w:rsidRDefault="000F337F" w:rsidP="000F337F">
      <w:pPr>
        <w:widowControl/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b/>
          <w:bCs/>
          <w:sz w:val="28"/>
          <w:szCs w:val="28"/>
        </w:rPr>
        <w:t xml:space="preserve">2.3. </w:t>
      </w:r>
      <w:r w:rsidRPr="00842B4C">
        <w:rPr>
          <w:rFonts w:ascii="Times New Roman" w:hAnsi="Times New Roman"/>
          <w:b/>
          <w:sz w:val="28"/>
          <w:szCs w:val="28"/>
        </w:rPr>
        <w:t>С</w:t>
      </w:r>
      <w:r>
        <w:rPr>
          <w:rFonts w:ascii="Times New Roman" w:hAnsi="Times New Roman"/>
          <w:b/>
          <w:sz w:val="28"/>
          <w:szCs w:val="28"/>
        </w:rPr>
        <w:t>роки реализации Программы</w:t>
      </w:r>
    </w:p>
    <w:p w:rsidR="000F337F" w:rsidRDefault="000F337F" w:rsidP="000F337F">
      <w:pPr>
        <w:widowControl/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0F337F" w:rsidRPr="00842B4C" w:rsidRDefault="000F337F" w:rsidP="000F337F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>Действие Программы рассчитано на 1</w:t>
      </w:r>
      <w:r>
        <w:rPr>
          <w:rFonts w:ascii="Times New Roman" w:hAnsi="Times New Roman"/>
          <w:sz w:val="28"/>
          <w:szCs w:val="28"/>
        </w:rPr>
        <w:t>0</w:t>
      </w:r>
      <w:r w:rsidRPr="00842B4C">
        <w:rPr>
          <w:rFonts w:ascii="Times New Roman" w:hAnsi="Times New Roman"/>
          <w:sz w:val="28"/>
          <w:szCs w:val="28"/>
        </w:rPr>
        <w:t xml:space="preserve"> лет с 20</w:t>
      </w:r>
      <w:r>
        <w:rPr>
          <w:rFonts w:ascii="Times New Roman" w:hAnsi="Times New Roman"/>
          <w:sz w:val="28"/>
          <w:szCs w:val="28"/>
        </w:rPr>
        <w:t>21</w:t>
      </w:r>
      <w:r w:rsidRPr="00842B4C">
        <w:rPr>
          <w:rFonts w:ascii="Times New Roman" w:hAnsi="Times New Roman"/>
          <w:sz w:val="28"/>
          <w:szCs w:val="28"/>
        </w:rPr>
        <w:t xml:space="preserve"> по 203</w:t>
      </w:r>
      <w:r>
        <w:rPr>
          <w:rFonts w:ascii="Times New Roman" w:hAnsi="Times New Roman"/>
          <w:sz w:val="28"/>
          <w:szCs w:val="28"/>
        </w:rPr>
        <w:t>1</w:t>
      </w:r>
      <w:r w:rsidRPr="00842B4C">
        <w:rPr>
          <w:rFonts w:ascii="Times New Roman" w:hAnsi="Times New Roman"/>
          <w:sz w:val="28"/>
          <w:szCs w:val="28"/>
        </w:rPr>
        <w:t xml:space="preserve"> годы.</w:t>
      </w:r>
    </w:p>
    <w:p w:rsidR="000F337F" w:rsidRDefault="000F337F" w:rsidP="000F337F">
      <w:pPr>
        <w:widowControl/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0F337F" w:rsidRDefault="000F337F" w:rsidP="000F337F">
      <w:pPr>
        <w:widowControl/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bCs/>
          <w:sz w:val="28"/>
          <w:szCs w:val="28"/>
        </w:rPr>
        <w:t xml:space="preserve">2.4. </w:t>
      </w:r>
      <w:r w:rsidRPr="00842B4C">
        <w:rPr>
          <w:rFonts w:ascii="Times New Roman" w:hAnsi="Times New Roman"/>
          <w:b/>
          <w:sz w:val="28"/>
          <w:szCs w:val="28"/>
        </w:rPr>
        <w:t>И</w:t>
      </w:r>
      <w:r>
        <w:rPr>
          <w:rFonts w:ascii="Times New Roman" w:hAnsi="Times New Roman"/>
          <w:b/>
          <w:sz w:val="28"/>
          <w:szCs w:val="28"/>
        </w:rPr>
        <w:t>ндикаторы достижения целей программы</w:t>
      </w:r>
    </w:p>
    <w:p w:rsidR="000F337F" w:rsidRPr="00842B4C" w:rsidRDefault="000F337F" w:rsidP="000F337F">
      <w:pPr>
        <w:widowControl/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0F337F" w:rsidRDefault="000F337F" w:rsidP="000F337F">
      <w:pPr>
        <w:widowControl/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>Индикаторы достижения целей Программы определены согласно статистическим данным</w:t>
      </w:r>
    </w:p>
    <w:p w:rsidR="000F337F" w:rsidRPr="00842B4C" w:rsidRDefault="000F337F" w:rsidP="000F337F">
      <w:pPr>
        <w:widowControl/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</w:p>
    <w:tbl>
      <w:tblPr>
        <w:tblW w:w="9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41"/>
        <w:gridCol w:w="2006"/>
        <w:gridCol w:w="1721"/>
        <w:gridCol w:w="1440"/>
        <w:gridCol w:w="1663"/>
      </w:tblGrid>
      <w:tr w:rsidR="000F337F" w:rsidRPr="00842B4C" w:rsidTr="00325F06">
        <w:trPr>
          <w:trHeight w:val="569"/>
        </w:trPr>
        <w:tc>
          <w:tcPr>
            <w:tcW w:w="2741" w:type="dxa"/>
            <w:vMerge w:val="restart"/>
          </w:tcPr>
          <w:p w:rsidR="000F337F" w:rsidRPr="00842B4C" w:rsidRDefault="000F337F" w:rsidP="00325F06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Наименование индикаторов целей Программы</w:t>
            </w:r>
          </w:p>
        </w:tc>
        <w:tc>
          <w:tcPr>
            <w:tcW w:w="2006" w:type="dxa"/>
            <w:vMerge w:val="restart"/>
          </w:tcPr>
          <w:p w:rsidR="000F337F" w:rsidRPr="00842B4C" w:rsidRDefault="000F337F" w:rsidP="00325F06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Ед. измерения индикаторов целей Программы</w:t>
            </w:r>
          </w:p>
        </w:tc>
        <w:tc>
          <w:tcPr>
            <w:tcW w:w="4824" w:type="dxa"/>
            <w:gridSpan w:val="3"/>
            <w:tcBorders>
              <w:bottom w:val="single" w:sz="4" w:space="0" w:color="auto"/>
            </w:tcBorders>
          </w:tcPr>
          <w:p w:rsidR="000F337F" w:rsidRPr="00842B4C" w:rsidRDefault="000F337F" w:rsidP="00325F06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Промежуточные значения индикаторов</w:t>
            </w:r>
          </w:p>
          <w:p w:rsidR="000F337F" w:rsidRPr="00842B4C" w:rsidRDefault="000F337F" w:rsidP="00325F06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F337F" w:rsidRPr="00842B4C" w:rsidTr="00325F06">
        <w:trPr>
          <w:trHeight w:val="431"/>
        </w:trPr>
        <w:tc>
          <w:tcPr>
            <w:tcW w:w="2741" w:type="dxa"/>
            <w:vMerge/>
          </w:tcPr>
          <w:p w:rsidR="000F337F" w:rsidRPr="00842B4C" w:rsidRDefault="000F337F" w:rsidP="00325F06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06" w:type="dxa"/>
            <w:vMerge/>
          </w:tcPr>
          <w:p w:rsidR="000F337F" w:rsidRPr="00842B4C" w:rsidRDefault="000F337F" w:rsidP="00325F06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21" w:type="dxa"/>
            <w:tcBorders>
              <w:top w:val="single" w:sz="4" w:space="0" w:color="auto"/>
            </w:tcBorders>
          </w:tcPr>
          <w:p w:rsidR="000F337F" w:rsidRPr="00842B4C" w:rsidRDefault="000F337F" w:rsidP="00325F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/>
                <w:sz w:val="28"/>
                <w:szCs w:val="28"/>
              </w:rPr>
              <w:t>21</w:t>
            </w:r>
            <w:r w:rsidRPr="00842B4C"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  <w:tc>
          <w:tcPr>
            <w:tcW w:w="1440" w:type="dxa"/>
            <w:tcBorders>
              <w:top w:val="single" w:sz="4" w:space="0" w:color="auto"/>
            </w:tcBorders>
          </w:tcPr>
          <w:p w:rsidR="000F337F" w:rsidRPr="00842B4C" w:rsidRDefault="000F337F" w:rsidP="00325F06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Pr="00842B4C"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  <w:tc>
          <w:tcPr>
            <w:tcW w:w="1663" w:type="dxa"/>
            <w:tcBorders>
              <w:top w:val="single" w:sz="4" w:space="0" w:color="auto"/>
            </w:tcBorders>
          </w:tcPr>
          <w:p w:rsidR="000F337F" w:rsidRPr="00842B4C" w:rsidRDefault="000F337F" w:rsidP="00325F06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203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842B4C"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</w:tr>
      <w:tr w:rsidR="000F337F" w:rsidRPr="00842B4C" w:rsidTr="00325F06">
        <w:tc>
          <w:tcPr>
            <w:tcW w:w="2741" w:type="dxa"/>
          </w:tcPr>
          <w:p w:rsidR="000F337F" w:rsidRPr="00842B4C" w:rsidRDefault="000F337F" w:rsidP="00325F06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доля объектов культуры и спорта</w:t>
            </w:r>
          </w:p>
        </w:tc>
        <w:tc>
          <w:tcPr>
            <w:tcW w:w="2006" w:type="dxa"/>
          </w:tcPr>
          <w:p w:rsidR="000F337F" w:rsidRPr="00842B4C" w:rsidRDefault="000F337F" w:rsidP="00325F06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721" w:type="dxa"/>
          </w:tcPr>
          <w:p w:rsidR="000F337F" w:rsidRPr="00677B38" w:rsidRDefault="000F337F" w:rsidP="00325F06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B38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440" w:type="dxa"/>
          </w:tcPr>
          <w:p w:rsidR="000F337F" w:rsidRPr="00677B38" w:rsidRDefault="000F337F" w:rsidP="00325F06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B38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663" w:type="dxa"/>
          </w:tcPr>
          <w:p w:rsidR="000F337F" w:rsidRPr="00677B38" w:rsidRDefault="000F337F" w:rsidP="00325F06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B38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</w:tr>
      <w:tr w:rsidR="000F337F" w:rsidRPr="00842B4C" w:rsidTr="00325F06">
        <w:tc>
          <w:tcPr>
            <w:tcW w:w="2741" w:type="dxa"/>
          </w:tcPr>
          <w:p w:rsidR="000F337F" w:rsidRDefault="000F337F" w:rsidP="00325F06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доля объектов благоустройства</w:t>
            </w:r>
          </w:p>
        </w:tc>
        <w:tc>
          <w:tcPr>
            <w:tcW w:w="2006" w:type="dxa"/>
          </w:tcPr>
          <w:p w:rsidR="000F337F" w:rsidRPr="00842B4C" w:rsidRDefault="000F337F" w:rsidP="00325F06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721" w:type="dxa"/>
          </w:tcPr>
          <w:p w:rsidR="000F337F" w:rsidRPr="00677B38" w:rsidRDefault="000F337F" w:rsidP="00325F06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B38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440" w:type="dxa"/>
          </w:tcPr>
          <w:p w:rsidR="000F337F" w:rsidRPr="00677B38" w:rsidRDefault="000F337F" w:rsidP="00325F06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B38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663" w:type="dxa"/>
          </w:tcPr>
          <w:p w:rsidR="000F337F" w:rsidRPr="00677B38" w:rsidRDefault="000F337F" w:rsidP="00325F06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B38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</w:tr>
      <w:tr w:rsidR="000F337F" w:rsidRPr="00842B4C" w:rsidTr="00325F06">
        <w:tc>
          <w:tcPr>
            <w:tcW w:w="2741" w:type="dxa"/>
          </w:tcPr>
          <w:p w:rsidR="000F337F" w:rsidRPr="00842B4C" w:rsidRDefault="000F337F" w:rsidP="00325F06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доля детей в возрасте от 1 до 6</w:t>
            </w:r>
          </w:p>
          <w:p w:rsidR="000F337F" w:rsidRPr="00842B4C" w:rsidRDefault="000F337F" w:rsidP="00325F06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лет (включит.) обеспеченных</w:t>
            </w:r>
          </w:p>
          <w:p w:rsidR="000F337F" w:rsidRPr="00842B4C" w:rsidRDefault="000F337F" w:rsidP="00325F06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lastRenderedPageBreak/>
              <w:t>дошкольными учреждениями</w:t>
            </w:r>
          </w:p>
        </w:tc>
        <w:tc>
          <w:tcPr>
            <w:tcW w:w="2006" w:type="dxa"/>
          </w:tcPr>
          <w:p w:rsidR="000F337F" w:rsidRPr="00842B4C" w:rsidRDefault="000F337F" w:rsidP="00325F06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lastRenderedPageBreak/>
              <w:t>%</w:t>
            </w:r>
          </w:p>
        </w:tc>
        <w:tc>
          <w:tcPr>
            <w:tcW w:w="1721" w:type="dxa"/>
          </w:tcPr>
          <w:p w:rsidR="000F337F" w:rsidRPr="00677B38" w:rsidRDefault="000F337F" w:rsidP="00325F06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B38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440" w:type="dxa"/>
          </w:tcPr>
          <w:p w:rsidR="000F337F" w:rsidRPr="00677B38" w:rsidRDefault="000F337F" w:rsidP="00325F06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B38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663" w:type="dxa"/>
          </w:tcPr>
          <w:p w:rsidR="000F337F" w:rsidRPr="00677B38" w:rsidRDefault="000F337F" w:rsidP="00325F06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B38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</w:tr>
      <w:bookmarkEnd w:id="0"/>
    </w:tbl>
    <w:p w:rsidR="000F337F" w:rsidRPr="00842B4C" w:rsidRDefault="000F337F" w:rsidP="000F337F">
      <w:pPr>
        <w:rPr>
          <w:rFonts w:ascii="Times New Roman" w:hAnsi="Times New Roman"/>
          <w:b/>
          <w:sz w:val="28"/>
          <w:szCs w:val="28"/>
        </w:rPr>
      </w:pPr>
    </w:p>
    <w:p w:rsidR="000F337F" w:rsidRDefault="000F337F" w:rsidP="000F337F">
      <w:pPr>
        <w:jc w:val="center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sz w:val="28"/>
          <w:szCs w:val="28"/>
        </w:rPr>
        <w:t xml:space="preserve">2.5. </w:t>
      </w:r>
      <w:r>
        <w:rPr>
          <w:rFonts w:ascii="Times New Roman" w:hAnsi="Times New Roman"/>
          <w:b/>
          <w:sz w:val="28"/>
          <w:szCs w:val="28"/>
        </w:rPr>
        <w:t>Основные мероприятия Программы</w:t>
      </w:r>
    </w:p>
    <w:p w:rsidR="000F337F" w:rsidRPr="00842B4C" w:rsidRDefault="000F337F" w:rsidP="000F337F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6379"/>
        <w:gridCol w:w="2410"/>
      </w:tblGrid>
      <w:tr w:rsidR="000F337F" w:rsidRPr="00842B4C" w:rsidTr="00325F06">
        <w:trPr>
          <w:trHeight w:val="419"/>
        </w:trPr>
        <w:tc>
          <w:tcPr>
            <w:tcW w:w="817" w:type="dxa"/>
            <w:vMerge w:val="restart"/>
          </w:tcPr>
          <w:p w:rsidR="000F337F" w:rsidRPr="00842B4C" w:rsidRDefault="000F337F" w:rsidP="0032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42B4C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  <w:p w:rsidR="000F337F" w:rsidRPr="00842B4C" w:rsidRDefault="000F337F" w:rsidP="0032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42B4C">
              <w:rPr>
                <w:rFonts w:ascii="Times New Roman" w:hAnsi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6379" w:type="dxa"/>
            <w:vMerge w:val="restart"/>
          </w:tcPr>
          <w:p w:rsidR="000F337F" w:rsidRPr="00842B4C" w:rsidRDefault="000F337F" w:rsidP="0032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42B4C">
              <w:rPr>
                <w:rFonts w:ascii="Times New Roman" w:hAnsi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410" w:type="dxa"/>
            <w:vMerge w:val="restart"/>
          </w:tcPr>
          <w:p w:rsidR="000F337F" w:rsidRPr="00842B4C" w:rsidRDefault="000F337F" w:rsidP="0032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Период</w:t>
            </w:r>
          </w:p>
        </w:tc>
      </w:tr>
      <w:tr w:rsidR="000F337F" w:rsidRPr="00842B4C" w:rsidTr="00325F06">
        <w:trPr>
          <w:trHeight w:val="322"/>
        </w:trPr>
        <w:tc>
          <w:tcPr>
            <w:tcW w:w="817" w:type="dxa"/>
            <w:vMerge/>
          </w:tcPr>
          <w:p w:rsidR="000F337F" w:rsidRPr="00842B4C" w:rsidRDefault="000F337F" w:rsidP="0032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379" w:type="dxa"/>
            <w:vMerge/>
          </w:tcPr>
          <w:p w:rsidR="000F337F" w:rsidRPr="00842B4C" w:rsidRDefault="000F337F" w:rsidP="0032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:rsidR="000F337F" w:rsidRPr="00842B4C" w:rsidRDefault="000F337F" w:rsidP="0032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171A33" w:rsidRPr="00842B4C" w:rsidTr="00325F06">
        <w:tc>
          <w:tcPr>
            <w:tcW w:w="817" w:type="dxa"/>
          </w:tcPr>
          <w:p w:rsidR="00171A33" w:rsidRPr="00677B38" w:rsidRDefault="00171A33" w:rsidP="00171A33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B38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6379" w:type="dxa"/>
          </w:tcPr>
          <w:p w:rsidR="00171A33" w:rsidRPr="00677B38" w:rsidRDefault="00171A33" w:rsidP="00171A33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Благоустройство </w:t>
            </w:r>
          </w:p>
        </w:tc>
        <w:tc>
          <w:tcPr>
            <w:tcW w:w="2410" w:type="dxa"/>
          </w:tcPr>
          <w:p w:rsidR="00171A33" w:rsidRPr="00677B38" w:rsidRDefault="00171A33" w:rsidP="00171A33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2021-2031</w:t>
            </w:r>
          </w:p>
        </w:tc>
      </w:tr>
    </w:tbl>
    <w:p w:rsidR="000F337F" w:rsidRDefault="000F337F" w:rsidP="000F337F">
      <w:pPr>
        <w:rPr>
          <w:rFonts w:ascii="Times New Roman" w:hAnsi="Times New Roman"/>
          <w:b/>
          <w:sz w:val="28"/>
          <w:szCs w:val="28"/>
        </w:rPr>
      </w:pPr>
    </w:p>
    <w:p w:rsidR="000F337F" w:rsidRPr="00842B4C" w:rsidRDefault="000F337F" w:rsidP="000F337F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sz w:val="28"/>
          <w:szCs w:val="28"/>
        </w:rPr>
        <w:t>2.6. О</w:t>
      </w:r>
      <w:r>
        <w:rPr>
          <w:rFonts w:ascii="Times New Roman" w:hAnsi="Times New Roman"/>
          <w:b/>
          <w:sz w:val="28"/>
          <w:szCs w:val="28"/>
        </w:rPr>
        <w:t>бъемы и источники финансирования мероприятий</w:t>
      </w:r>
    </w:p>
    <w:p w:rsidR="000F337F" w:rsidRPr="00842B4C" w:rsidRDefault="000F337F" w:rsidP="000F337F">
      <w:pPr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sz w:val="28"/>
          <w:szCs w:val="28"/>
        </w:rPr>
        <w:t>а) по годам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382"/>
        <w:gridCol w:w="2358"/>
        <w:gridCol w:w="2385"/>
        <w:gridCol w:w="2220"/>
      </w:tblGrid>
      <w:tr w:rsidR="000F337F" w:rsidRPr="00920DAD" w:rsidTr="00325F06">
        <w:tc>
          <w:tcPr>
            <w:tcW w:w="2381" w:type="dxa"/>
          </w:tcPr>
          <w:p w:rsidR="000F337F" w:rsidRPr="00920DAD" w:rsidRDefault="000F337F" w:rsidP="00325F06">
            <w:pPr>
              <w:spacing w:after="0" w:line="240" w:lineRule="auto"/>
              <w:ind w:firstLine="0"/>
              <w:contextualSpacing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920DA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Источник финансирования</w:t>
            </w:r>
          </w:p>
        </w:tc>
        <w:tc>
          <w:tcPr>
            <w:tcW w:w="2448" w:type="dxa"/>
          </w:tcPr>
          <w:p w:rsidR="000F337F" w:rsidRPr="00920DAD" w:rsidRDefault="000F337F" w:rsidP="00325F06">
            <w:pPr>
              <w:spacing w:after="0" w:line="240" w:lineRule="auto"/>
              <w:ind w:firstLine="0"/>
              <w:contextualSpacing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Бюджет Приморского края, тыс. руб.</w:t>
            </w:r>
          </w:p>
        </w:tc>
        <w:tc>
          <w:tcPr>
            <w:tcW w:w="2389" w:type="dxa"/>
          </w:tcPr>
          <w:p w:rsidR="000F337F" w:rsidRPr="00920DAD" w:rsidRDefault="000F337F" w:rsidP="00325F06">
            <w:pPr>
              <w:spacing w:after="0" w:line="240" w:lineRule="auto"/>
              <w:ind w:firstLine="0"/>
              <w:contextualSpacing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920DA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Бюджет 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администрации Пожарского муниципального района, тыс. руб.</w:t>
            </w:r>
          </w:p>
        </w:tc>
        <w:tc>
          <w:tcPr>
            <w:tcW w:w="2352" w:type="dxa"/>
          </w:tcPr>
          <w:p w:rsidR="000F337F" w:rsidRPr="00920DAD" w:rsidRDefault="000F337F" w:rsidP="00325F06">
            <w:pPr>
              <w:spacing w:after="0" w:line="240" w:lineRule="auto"/>
              <w:ind w:firstLine="0"/>
              <w:contextualSpacing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Бюджет поселения, тыс. руб.</w:t>
            </w:r>
          </w:p>
        </w:tc>
      </w:tr>
      <w:tr w:rsidR="000F337F" w:rsidRPr="00920DAD" w:rsidTr="00325F06">
        <w:tc>
          <w:tcPr>
            <w:tcW w:w="2381" w:type="dxa"/>
          </w:tcPr>
          <w:p w:rsidR="000F337F" w:rsidRPr="00920DAD" w:rsidRDefault="000F337F" w:rsidP="0032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20DAD">
              <w:rPr>
                <w:rFonts w:ascii="Times New Roman" w:hAnsi="Times New Roman"/>
                <w:color w:val="000000"/>
                <w:sz w:val="28"/>
                <w:szCs w:val="28"/>
              </w:rPr>
              <w:t>20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21</w:t>
            </w:r>
            <w:r w:rsidRPr="00920DAD">
              <w:rPr>
                <w:rFonts w:ascii="Times New Roman" w:hAnsi="Times New Roman"/>
                <w:color w:val="000000"/>
                <w:sz w:val="28"/>
                <w:szCs w:val="28"/>
              </w:rPr>
              <w:t>-202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2448" w:type="dxa"/>
          </w:tcPr>
          <w:p w:rsidR="000F337F" w:rsidRPr="00920DAD" w:rsidRDefault="00171A33" w:rsidP="0032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2389" w:type="dxa"/>
          </w:tcPr>
          <w:p w:rsidR="000F337F" w:rsidRPr="00920DAD" w:rsidRDefault="00171A33" w:rsidP="0032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400,00</w:t>
            </w:r>
          </w:p>
        </w:tc>
        <w:tc>
          <w:tcPr>
            <w:tcW w:w="2352" w:type="dxa"/>
          </w:tcPr>
          <w:p w:rsidR="000F337F" w:rsidRPr="00920DAD" w:rsidRDefault="000F337F" w:rsidP="0032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150,00</w:t>
            </w:r>
          </w:p>
        </w:tc>
      </w:tr>
      <w:tr w:rsidR="000F337F" w:rsidRPr="00920DAD" w:rsidTr="00325F06">
        <w:tc>
          <w:tcPr>
            <w:tcW w:w="2381" w:type="dxa"/>
          </w:tcPr>
          <w:p w:rsidR="000F337F" w:rsidRPr="00920DAD" w:rsidRDefault="000F337F" w:rsidP="0032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2027-2031</w:t>
            </w:r>
          </w:p>
        </w:tc>
        <w:tc>
          <w:tcPr>
            <w:tcW w:w="2448" w:type="dxa"/>
          </w:tcPr>
          <w:p w:rsidR="000F337F" w:rsidRPr="00920DAD" w:rsidRDefault="00171A33" w:rsidP="0032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2389" w:type="dxa"/>
          </w:tcPr>
          <w:p w:rsidR="000F337F" w:rsidRPr="00920DAD" w:rsidRDefault="00171A33" w:rsidP="0032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400,00</w:t>
            </w:r>
          </w:p>
        </w:tc>
        <w:tc>
          <w:tcPr>
            <w:tcW w:w="2352" w:type="dxa"/>
          </w:tcPr>
          <w:p w:rsidR="000F337F" w:rsidRPr="00920DAD" w:rsidRDefault="000F337F" w:rsidP="0032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150,00</w:t>
            </w:r>
          </w:p>
        </w:tc>
      </w:tr>
      <w:tr w:rsidR="000F337F" w:rsidRPr="00920DAD" w:rsidTr="00325F06">
        <w:tc>
          <w:tcPr>
            <w:tcW w:w="2381" w:type="dxa"/>
          </w:tcPr>
          <w:p w:rsidR="000F337F" w:rsidRPr="00920DAD" w:rsidRDefault="000F337F" w:rsidP="00325F06">
            <w:pPr>
              <w:spacing w:after="0" w:line="240" w:lineRule="auto"/>
              <w:ind w:firstLine="0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920DA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Итого:</w:t>
            </w:r>
          </w:p>
        </w:tc>
        <w:tc>
          <w:tcPr>
            <w:tcW w:w="2448" w:type="dxa"/>
          </w:tcPr>
          <w:p w:rsidR="000F337F" w:rsidRPr="00920DAD" w:rsidRDefault="00171A33" w:rsidP="0032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-</w:t>
            </w:r>
          </w:p>
        </w:tc>
        <w:tc>
          <w:tcPr>
            <w:tcW w:w="2389" w:type="dxa"/>
          </w:tcPr>
          <w:p w:rsidR="000F337F" w:rsidRPr="00920DAD" w:rsidRDefault="00171A33" w:rsidP="0032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800,00</w:t>
            </w:r>
          </w:p>
        </w:tc>
        <w:tc>
          <w:tcPr>
            <w:tcW w:w="2352" w:type="dxa"/>
          </w:tcPr>
          <w:p w:rsidR="000F337F" w:rsidRPr="00920DAD" w:rsidRDefault="000F337F" w:rsidP="0032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300,00</w:t>
            </w:r>
          </w:p>
        </w:tc>
      </w:tr>
    </w:tbl>
    <w:p w:rsidR="000F337F" w:rsidRDefault="000F337F" w:rsidP="000F337F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0F337F" w:rsidRPr="00842B4C" w:rsidRDefault="000F337F" w:rsidP="000F337F">
      <w:pPr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sz w:val="28"/>
          <w:szCs w:val="28"/>
        </w:rPr>
        <w:t>б) по направлениям деятельности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426"/>
        <w:gridCol w:w="2301"/>
        <w:gridCol w:w="2386"/>
        <w:gridCol w:w="2231"/>
      </w:tblGrid>
      <w:tr w:rsidR="000F337F" w:rsidRPr="00920DAD" w:rsidTr="00325F06">
        <w:tc>
          <w:tcPr>
            <w:tcW w:w="2426" w:type="dxa"/>
          </w:tcPr>
          <w:p w:rsidR="000F337F" w:rsidRPr="00920DAD" w:rsidRDefault="000F337F" w:rsidP="00325F06">
            <w:pPr>
              <w:spacing w:after="0" w:line="240" w:lineRule="auto"/>
              <w:ind w:firstLine="0"/>
              <w:contextualSpacing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920DA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Направление деятельности</w:t>
            </w:r>
          </w:p>
        </w:tc>
        <w:tc>
          <w:tcPr>
            <w:tcW w:w="2301" w:type="dxa"/>
          </w:tcPr>
          <w:p w:rsidR="000F337F" w:rsidRPr="00920DAD" w:rsidRDefault="000F337F" w:rsidP="00325F06">
            <w:pPr>
              <w:spacing w:after="0" w:line="240" w:lineRule="auto"/>
              <w:ind w:firstLine="0"/>
              <w:contextualSpacing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Бюджет Приморского края</w:t>
            </w:r>
          </w:p>
        </w:tc>
        <w:tc>
          <w:tcPr>
            <w:tcW w:w="2386" w:type="dxa"/>
          </w:tcPr>
          <w:p w:rsidR="000F337F" w:rsidRPr="00920DAD" w:rsidRDefault="000F337F" w:rsidP="00325F06">
            <w:pPr>
              <w:spacing w:after="0" w:line="240" w:lineRule="auto"/>
              <w:ind w:firstLine="0"/>
              <w:contextualSpacing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920DA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Бюджет 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администрации Пожарского муниципального района</w:t>
            </w:r>
          </w:p>
        </w:tc>
        <w:tc>
          <w:tcPr>
            <w:tcW w:w="2231" w:type="dxa"/>
          </w:tcPr>
          <w:p w:rsidR="000F337F" w:rsidRPr="00920DAD" w:rsidRDefault="000F337F" w:rsidP="00325F06">
            <w:pPr>
              <w:spacing w:after="0" w:line="240" w:lineRule="auto"/>
              <w:ind w:firstLine="0"/>
              <w:contextualSpacing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920DA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Бюджет поселения</w:t>
            </w:r>
          </w:p>
        </w:tc>
      </w:tr>
      <w:tr w:rsidR="000F337F" w:rsidRPr="00920DAD" w:rsidTr="00325F06">
        <w:tc>
          <w:tcPr>
            <w:tcW w:w="2426" w:type="dxa"/>
          </w:tcPr>
          <w:p w:rsidR="000F337F" w:rsidRPr="00002546" w:rsidRDefault="000F337F" w:rsidP="00325F06">
            <w:pPr>
              <w:spacing w:after="0" w:line="240" w:lineRule="auto"/>
              <w:ind w:firstLine="0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Благоустройство</w:t>
            </w:r>
          </w:p>
        </w:tc>
        <w:tc>
          <w:tcPr>
            <w:tcW w:w="2301" w:type="dxa"/>
          </w:tcPr>
          <w:p w:rsidR="000F337F" w:rsidRPr="00920DAD" w:rsidRDefault="00171A33" w:rsidP="0032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2386" w:type="dxa"/>
          </w:tcPr>
          <w:p w:rsidR="000F337F" w:rsidRPr="00920DAD" w:rsidRDefault="00171A33" w:rsidP="0032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800,00</w:t>
            </w:r>
          </w:p>
        </w:tc>
        <w:tc>
          <w:tcPr>
            <w:tcW w:w="2231" w:type="dxa"/>
          </w:tcPr>
          <w:p w:rsidR="000F337F" w:rsidRPr="00920DAD" w:rsidRDefault="000F337F" w:rsidP="0032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300,00</w:t>
            </w:r>
          </w:p>
        </w:tc>
      </w:tr>
    </w:tbl>
    <w:p w:rsidR="000F337F" w:rsidRDefault="000F337F" w:rsidP="000F337F">
      <w:pPr>
        <w:widowControl/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</w:pPr>
    </w:p>
    <w:p w:rsidR="000F337F" w:rsidRDefault="000F337F" w:rsidP="000F337F">
      <w:pPr>
        <w:widowControl/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</w:pPr>
      <w:r w:rsidRPr="00842B4C"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  <w:t>2.7. О</w:t>
      </w:r>
      <w:r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  <w:t xml:space="preserve">ценка социально-экономической эффективности мероприятий и соответствия результатов нормативным индексам </w:t>
      </w:r>
    </w:p>
    <w:p w:rsidR="000F337F" w:rsidRPr="00920DAD" w:rsidRDefault="000F337F" w:rsidP="000F337F">
      <w:pPr>
        <w:widowControl/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</w:pPr>
    </w:p>
    <w:p w:rsidR="000F337F" w:rsidRPr="00842B4C" w:rsidRDefault="000F337F" w:rsidP="000F337F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 xml:space="preserve">1. В соответствии с Генеральным планом </w:t>
      </w:r>
      <w:proofErr w:type="spellStart"/>
      <w:r>
        <w:rPr>
          <w:rFonts w:ascii="Times New Roman" w:hAnsi="Times New Roman"/>
          <w:sz w:val="28"/>
          <w:szCs w:val="28"/>
        </w:rPr>
        <w:t>Игнатьевского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CD3411">
        <w:rPr>
          <w:rFonts w:ascii="Times New Roman" w:hAnsi="Times New Roman"/>
          <w:sz w:val="28"/>
          <w:szCs w:val="28"/>
        </w:rPr>
        <w:t>.</w:t>
      </w:r>
      <w:r w:rsidRPr="00842B4C">
        <w:rPr>
          <w:rFonts w:ascii="Times New Roman" w:hAnsi="Times New Roman"/>
          <w:sz w:val="28"/>
          <w:szCs w:val="28"/>
        </w:rPr>
        <w:t xml:space="preserve"> </w:t>
      </w:r>
    </w:p>
    <w:p w:rsidR="000F337F" w:rsidRPr="00842B4C" w:rsidRDefault="000F337F" w:rsidP="000F337F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>1.1. Будет вестись индивидуальное жилищное строительство.</w:t>
      </w:r>
    </w:p>
    <w:p w:rsidR="000F337F" w:rsidRPr="00842B4C" w:rsidRDefault="000F337F" w:rsidP="000F337F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>1.2. Произойдет улучшение организации деятельности и спортивно-массовой работы путем приобретения и установки спортивных и детских площадок.</w:t>
      </w:r>
    </w:p>
    <w:p w:rsidR="000F337F" w:rsidRPr="00842B4C" w:rsidRDefault="000F337F" w:rsidP="000F337F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lastRenderedPageBreak/>
        <w:t>1.3. Улучшение организации культурно-досуговой работы и организации отдыха населения произойдёт за счет обустройства мест отдыха.</w:t>
      </w:r>
    </w:p>
    <w:p w:rsidR="000F337F" w:rsidRPr="00842B4C" w:rsidRDefault="000F337F" w:rsidP="00171A33">
      <w:pPr>
        <w:spacing w:after="0" w:line="360" w:lineRule="auto"/>
        <w:rPr>
          <w:rFonts w:ascii="Times New Roman" w:hAnsi="Times New Roman"/>
          <w:bCs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>Основным результатом реализации Комплексной Программы явится улучшение организации культурно-досуговой деятельности и спортивно-массовой работы в сельском поселении.</w:t>
      </w:r>
    </w:p>
    <w:p w:rsidR="000F337F" w:rsidRDefault="000F337F" w:rsidP="000F337F">
      <w:pPr>
        <w:rPr>
          <w:rFonts w:ascii="Times New Roman" w:hAnsi="Times New Roman"/>
          <w:b/>
          <w:bCs/>
          <w:sz w:val="28"/>
          <w:szCs w:val="28"/>
        </w:rPr>
      </w:pPr>
    </w:p>
    <w:p w:rsidR="000F337F" w:rsidRDefault="000F337F" w:rsidP="000F337F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bCs/>
          <w:sz w:val="28"/>
          <w:szCs w:val="28"/>
        </w:rPr>
        <w:t>2.8</w:t>
      </w:r>
      <w:r w:rsidRPr="00842B4C">
        <w:rPr>
          <w:rFonts w:ascii="Times New Roman" w:hAnsi="Times New Roman"/>
          <w:b/>
          <w:sz w:val="28"/>
          <w:szCs w:val="28"/>
        </w:rPr>
        <w:t>. О</w:t>
      </w:r>
      <w:r>
        <w:rPr>
          <w:rFonts w:ascii="Times New Roman" w:hAnsi="Times New Roman"/>
          <w:b/>
          <w:sz w:val="28"/>
          <w:szCs w:val="28"/>
        </w:rPr>
        <w:t>рганизация контроля за исполнение</w:t>
      </w:r>
      <w:r w:rsidR="00171A33">
        <w:rPr>
          <w:rFonts w:ascii="Times New Roman" w:hAnsi="Times New Roman"/>
          <w:b/>
          <w:sz w:val="28"/>
          <w:szCs w:val="28"/>
        </w:rPr>
        <w:t>м</w:t>
      </w:r>
      <w:r>
        <w:rPr>
          <w:rFonts w:ascii="Times New Roman" w:hAnsi="Times New Roman"/>
          <w:b/>
          <w:sz w:val="28"/>
          <w:szCs w:val="28"/>
        </w:rPr>
        <w:t xml:space="preserve"> Программы</w:t>
      </w:r>
    </w:p>
    <w:p w:rsidR="000F337F" w:rsidRPr="00842B4C" w:rsidRDefault="000F337F" w:rsidP="000F337F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0F337F" w:rsidRPr="00842B4C" w:rsidRDefault="000F337F" w:rsidP="000F337F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 xml:space="preserve">Ежегодный анализ реализации Программы осуществляет администрация </w:t>
      </w:r>
      <w:r>
        <w:rPr>
          <w:rFonts w:ascii="Times New Roman" w:hAnsi="Times New Roman"/>
          <w:sz w:val="28"/>
          <w:szCs w:val="28"/>
        </w:rPr>
        <w:t>Пожарского муниципального района</w:t>
      </w:r>
      <w:r w:rsidRPr="00842B4C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В рамках</w:t>
      </w:r>
      <w:r w:rsidRPr="00842B4C">
        <w:rPr>
          <w:rFonts w:ascii="Times New Roman" w:hAnsi="Times New Roman"/>
          <w:sz w:val="28"/>
          <w:szCs w:val="28"/>
        </w:rPr>
        <w:t xml:space="preserve"> реализации Комплексной Программы, вносит коррективы </w:t>
      </w:r>
      <w:r w:rsidR="00171A33">
        <w:rPr>
          <w:rFonts w:ascii="Times New Roman" w:hAnsi="Times New Roman"/>
          <w:sz w:val="28"/>
          <w:szCs w:val="28"/>
        </w:rPr>
        <w:t xml:space="preserve">в </w:t>
      </w:r>
      <w:r w:rsidRPr="00842B4C">
        <w:rPr>
          <w:rFonts w:ascii="Times New Roman" w:hAnsi="Times New Roman"/>
          <w:sz w:val="28"/>
          <w:szCs w:val="28"/>
        </w:rPr>
        <w:t>план финансирования на соответствующий год.</w:t>
      </w:r>
    </w:p>
    <w:p w:rsidR="000F337F" w:rsidRDefault="000F337F" w:rsidP="000F337F">
      <w:pPr>
        <w:jc w:val="center"/>
        <w:rPr>
          <w:rFonts w:ascii="Times New Roman" w:hAnsi="Times New Roman"/>
          <w:b/>
          <w:sz w:val="28"/>
          <w:szCs w:val="28"/>
        </w:rPr>
      </w:pPr>
    </w:p>
    <w:p w:rsidR="000F337F" w:rsidRPr="005B0186" w:rsidRDefault="000F337F" w:rsidP="000F337F">
      <w:pPr>
        <w:ind w:firstLine="0"/>
        <w:jc w:val="center"/>
        <w:rPr>
          <w:rFonts w:ascii="Times New Roman" w:hAnsi="Times New Roman"/>
          <w:sz w:val="28"/>
          <w:szCs w:val="28"/>
        </w:rPr>
      </w:pPr>
      <w:r w:rsidRPr="005B0186">
        <w:rPr>
          <w:rFonts w:ascii="Times New Roman" w:hAnsi="Times New Roman"/>
          <w:sz w:val="28"/>
          <w:szCs w:val="28"/>
        </w:rPr>
        <w:t>______________</w:t>
      </w:r>
    </w:p>
    <w:p w:rsidR="00BD02E9" w:rsidRPr="000F337F" w:rsidRDefault="00BD02E9">
      <w:pPr>
        <w:rPr>
          <w:rFonts w:ascii="Times New Roman" w:hAnsi="Times New Roman"/>
        </w:rPr>
      </w:pPr>
    </w:p>
    <w:sectPr w:rsidR="00BD02E9" w:rsidRPr="000F33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345307"/>
    <w:multiLevelType w:val="multilevel"/>
    <w:tmpl w:val="8D48A67E"/>
    <w:lvl w:ilvl="0">
      <w:start w:val="1"/>
      <w:numFmt w:val="decimal"/>
      <w:pStyle w:val="S1"/>
      <w:lvlText w:val="%1"/>
      <w:lvlJc w:val="left"/>
      <w:pPr>
        <w:tabs>
          <w:tab w:val="num" w:pos="1778"/>
        </w:tabs>
        <w:ind w:left="1778" w:hanging="360"/>
      </w:pPr>
      <w:rPr>
        <w:rFonts w:cs="Times New Roman" w:hint="default"/>
        <w:b/>
      </w:rPr>
    </w:lvl>
    <w:lvl w:ilvl="1">
      <w:start w:val="1"/>
      <w:numFmt w:val="decimal"/>
      <w:pStyle w:val="S2"/>
      <w:lvlText w:val="%1.%2"/>
      <w:lvlJc w:val="left"/>
      <w:pPr>
        <w:tabs>
          <w:tab w:val="num" w:pos="1211"/>
        </w:tabs>
        <w:ind w:left="1211" w:hanging="360"/>
      </w:pPr>
      <w:rPr>
        <w:rFonts w:cs="Times New Roman" w:hint="default"/>
        <w:b/>
      </w:rPr>
    </w:lvl>
    <w:lvl w:ilvl="2">
      <w:start w:val="1"/>
      <w:numFmt w:val="decimal"/>
      <w:pStyle w:val="S3"/>
      <w:lvlText w:val="%1.%2.%3"/>
      <w:lvlJc w:val="left"/>
      <w:pPr>
        <w:tabs>
          <w:tab w:val="num" w:pos="1854"/>
        </w:tabs>
        <w:ind w:left="1854" w:hanging="72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</w:rPr>
    </w:lvl>
    <w:lvl w:ilvl="3">
      <w:start w:val="1"/>
      <w:numFmt w:val="decimal"/>
      <w:pStyle w:val="S4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1" w15:restartNumberingAfterBreak="0">
    <w:nsid w:val="5BC4263D"/>
    <w:multiLevelType w:val="hybridMultilevel"/>
    <w:tmpl w:val="1B90C948"/>
    <w:lvl w:ilvl="0" w:tplc="83D4BF8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87C2637"/>
    <w:multiLevelType w:val="multilevel"/>
    <w:tmpl w:val="645A531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452" w:hanging="885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452" w:hanging="88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3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532"/>
    <w:rsid w:val="000F337F"/>
    <w:rsid w:val="00171A33"/>
    <w:rsid w:val="00320E4E"/>
    <w:rsid w:val="00717532"/>
    <w:rsid w:val="009C7FB0"/>
    <w:rsid w:val="00BD02E9"/>
    <w:rsid w:val="00CD3411"/>
    <w:rsid w:val="00DA5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FE768D"/>
  <w15:chartTrackingRefBased/>
  <w15:docId w15:val="{B99C52C7-9D11-4462-8345-267531D14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337F"/>
    <w:pPr>
      <w:widowControl w:val="0"/>
      <w:spacing w:after="120" w:line="276" w:lineRule="auto"/>
      <w:ind w:firstLine="567"/>
      <w:jc w:val="both"/>
    </w:pPr>
    <w:rPr>
      <w:rFonts w:ascii="Bookman Old Style" w:eastAsia="Times New Roman" w:hAnsi="Bookman Old Style" w:cs="Times New Roman"/>
      <w:sz w:val="24"/>
    </w:rPr>
  </w:style>
  <w:style w:type="paragraph" w:styleId="1">
    <w:name w:val="heading 1"/>
    <w:basedOn w:val="a"/>
    <w:next w:val="a"/>
    <w:link w:val="10"/>
    <w:uiPriority w:val="9"/>
    <w:qFormat/>
    <w:rsid w:val="000F337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F337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F337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F337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+таб"/>
    <w:basedOn w:val="a"/>
    <w:link w:val="a4"/>
    <w:rsid w:val="000F337F"/>
    <w:pPr>
      <w:spacing w:after="0" w:line="240" w:lineRule="auto"/>
      <w:ind w:firstLine="0"/>
      <w:jc w:val="center"/>
    </w:pPr>
    <w:rPr>
      <w:rFonts w:eastAsia="Calibri"/>
      <w:szCs w:val="20"/>
      <w:lang w:eastAsia="ru-RU"/>
    </w:rPr>
  </w:style>
  <w:style w:type="character" w:customStyle="1" w:styleId="a4">
    <w:name w:val="+таб Знак"/>
    <w:link w:val="a3"/>
    <w:locked/>
    <w:rsid w:val="000F337F"/>
    <w:rPr>
      <w:rFonts w:ascii="Bookman Old Style" w:eastAsia="Calibri" w:hAnsi="Bookman Old Style" w:cs="Times New Roman"/>
      <w:sz w:val="24"/>
      <w:szCs w:val="20"/>
      <w:lang w:eastAsia="ru-RU"/>
    </w:rPr>
  </w:style>
  <w:style w:type="paragraph" w:customStyle="1" w:styleId="S1">
    <w:name w:val="S_Заголовок 1"/>
    <w:basedOn w:val="1"/>
    <w:rsid w:val="000F337F"/>
    <w:pPr>
      <w:pageBreakBefore/>
      <w:numPr>
        <w:numId w:val="1"/>
      </w:numPr>
      <w:spacing w:before="0" w:after="120"/>
      <w:ind w:left="924" w:hanging="357"/>
      <w:jc w:val="left"/>
    </w:pPr>
    <w:rPr>
      <w:rFonts w:ascii="Bookman Old Style" w:eastAsia="Calibri" w:hAnsi="Bookman Old Style" w:cs="Times New Roman"/>
      <w:b/>
      <w:bCs/>
      <w:caps/>
      <w:color w:val="auto"/>
      <w:sz w:val="24"/>
      <w:szCs w:val="28"/>
    </w:rPr>
  </w:style>
  <w:style w:type="paragraph" w:customStyle="1" w:styleId="S2">
    <w:name w:val="S_Заголовок 2"/>
    <w:basedOn w:val="2"/>
    <w:autoRedefine/>
    <w:rsid w:val="000F337F"/>
    <w:pPr>
      <w:keepLines w:val="0"/>
      <w:numPr>
        <w:ilvl w:val="1"/>
        <w:numId w:val="1"/>
      </w:numPr>
      <w:spacing w:before="120" w:after="120"/>
      <w:ind w:left="924" w:hanging="357"/>
      <w:jc w:val="left"/>
    </w:pPr>
    <w:rPr>
      <w:rFonts w:ascii="Bookman Old Style" w:eastAsia="Times New Roman" w:hAnsi="Bookman Old Style" w:cs="Times New Roman"/>
      <w:b/>
      <w:color w:val="auto"/>
      <w:sz w:val="24"/>
      <w:szCs w:val="24"/>
      <w:lang w:eastAsia="ru-RU"/>
    </w:rPr>
  </w:style>
  <w:style w:type="paragraph" w:customStyle="1" w:styleId="S3">
    <w:name w:val="S_Заголовок 3"/>
    <w:basedOn w:val="3"/>
    <w:rsid w:val="000F337F"/>
    <w:pPr>
      <w:keepLines w:val="0"/>
      <w:numPr>
        <w:ilvl w:val="2"/>
        <w:numId w:val="1"/>
      </w:numPr>
      <w:spacing w:before="120" w:after="120"/>
      <w:jc w:val="left"/>
    </w:pPr>
    <w:rPr>
      <w:rFonts w:ascii="Bookman Old Style" w:eastAsia="Calibri" w:hAnsi="Bookman Old Style" w:cs="Times New Roman"/>
      <w:b/>
      <w:color w:val="auto"/>
      <w:lang w:eastAsia="ru-RU"/>
    </w:rPr>
  </w:style>
  <w:style w:type="paragraph" w:customStyle="1" w:styleId="S4">
    <w:name w:val="S_Заголовок 4"/>
    <w:basedOn w:val="4"/>
    <w:rsid w:val="000F337F"/>
    <w:pPr>
      <w:keepNext w:val="0"/>
      <w:keepLines w:val="0"/>
      <w:numPr>
        <w:ilvl w:val="3"/>
        <w:numId w:val="1"/>
      </w:numPr>
      <w:spacing w:before="0" w:line="240" w:lineRule="auto"/>
      <w:jc w:val="left"/>
    </w:pPr>
    <w:rPr>
      <w:rFonts w:ascii="Times New Roman" w:eastAsia="Calibri" w:hAnsi="Times New Roman" w:cs="Times New Roman"/>
      <w:iCs w:val="0"/>
      <w:color w:val="auto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F337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0F337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0F337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0F337F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9</Pages>
  <Words>1373</Words>
  <Characters>7829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днс</cp:lastModifiedBy>
  <cp:revision>3</cp:revision>
  <dcterms:created xsi:type="dcterms:W3CDTF">2020-11-06T03:36:00Z</dcterms:created>
  <dcterms:modified xsi:type="dcterms:W3CDTF">2020-11-08T22:14:00Z</dcterms:modified>
</cp:coreProperties>
</file>