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F5F" w:rsidRPr="0053703A" w:rsidRDefault="00C41F5F" w:rsidP="00C41F5F">
      <w:pPr>
        <w:jc w:val="center"/>
        <w:rPr>
          <w:rFonts w:ascii="Times New Roman" w:hAnsi="Times New Roman" w:cs="Times New Roman"/>
          <w:b/>
          <w:sz w:val="26"/>
          <w:szCs w:val="26"/>
        </w:rPr>
      </w:pPr>
      <w:r w:rsidRPr="0053703A">
        <w:rPr>
          <w:rFonts w:ascii="Times New Roman" w:hAnsi="Times New Roman" w:cs="Times New Roman"/>
          <w:b/>
          <w:sz w:val="26"/>
          <w:szCs w:val="26"/>
        </w:rPr>
        <w:t>Информация</w:t>
      </w:r>
    </w:p>
    <w:p w:rsidR="008E69A3" w:rsidRPr="0053703A" w:rsidRDefault="00C41F5F" w:rsidP="00C41F5F">
      <w:pPr>
        <w:jc w:val="center"/>
        <w:rPr>
          <w:rFonts w:ascii="Times New Roman" w:hAnsi="Times New Roman" w:cs="Times New Roman"/>
          <w:b/>
          <w:sz w:val="26"/>
          <w:szCs w:val="26"/>
        </w:rPr>
      </w:pPr>
      <w:r w:rsidRPr="0053703A">
        <w:rPr>
          <w:rFonts w:ascii="Times New Roman" w:hAnsi="Times New Roman" w:cs="Times New Roman"/>
          <w:b/>
          <w:sz w:val="26"/>
          <w:szCs w:val="26"/>
        </w:rPr>
        <w:t xml:space="preserve">по результатам плановой камеральной проверки целевого использования субсидий на выполнение муниципального задания, исполнения плана финансово – хозяйственной деятельности, соблюдения учетной политики учреждения, ведения бухгалтерского учета и составления    отчетности в муниципальном бюджетном дошкольном образовательном учреждении «Центр развития ребенка детский сад № 8» </w:t>
      </w:r>
      <w:proofErr w:type="spellStart"/>
      <w:r w:rsidRPr="0053703A">
        <w:rPr>
          <w:rFonts w:ascii="Times New Roman" w:hAnsi="Times New Roman" w:cs="Times New Roman"/>
          <w:b/>
          <w:sz w:val="26"/>
          <w:szCs w:val="26"/>
        </w:rPr>
        <w:t>пгт</w:t>
      </w:r>
      <w:proofErr w:type="spellEnd"/>
      <w:r w:rsidRPr="0053703A">
        <w:rPr>
          <w:rFonts w:ascii="Times New Roman" w:hAnsi="Times New Roman" w:cs="Times New Roman"/>
          <w:b/>
          <w:sz w:val="26"/>
          <w:szCs w:val="26"/>
        </w:rPr>
        <w:t>. Лучегорск Пожарского му</w:t>
      </w:r>
      <w:r w:rsidR="00FF1083" w:rsidRPr="0053703A">
        <w:rPr>
          <w:rFonts w:ascii="Times New Roman" w:hAnsi="Times New Roman" w:cs="Times New Roman"/>
          <w:b/>
          <w:sz w:val="26"/>
          <w:szCs w:val="26"/>
        </w:rPr>
        <w:t>ниципального района за 2021 год</w:t>
      </w:r>
    </w:p>
    <w:p w:rsidR="00C41F5F" w:rsidRPr="0053703A" w:rsidRDefault="00C41F5F" w:rsidP="00C41F5F">
      <w:pPr>
        <w:jc w:val="center"/>
        <w:rPr>
          <w:rFonts w:ascii="Times New Roman" w:hAnsi="Times New Roman" w:cs="Times New Roman"/>
          <w:sz w:val="26"/>
          <w:szCs w:val="26"/>
        </w:rPr>
      </w:pPr>
    </w:p>
    <w:p w:rsidR="00C41F5F" w:rsidRPr="0053703A" w:rsidRDefault="00C41F5F" w:rsidP="00FF1083">
      <w:pPr>
        <w:spacing w:line="360" w:lineRule="auto"/>
        <w:ind w:firstLine="709"/>
        <w:jc w:val="both"/>
        <w:rPr>
          <w:rFonts w:ascii="Times New Roman" w:hAnsi="Times New Roman" w:cs="Times New Roman"/>
          <w:sz w:val="26"/>
          <w:szCs w:val="26"/>
        </w:rPr>
      </w:pPr>
      <w:r w:rsidRPr="0053703A">
        <w:rPr>
          <w:rFonts w:ascii="Times New Roman" w:hAnsi="Times New Roman" w:cs="Times New Roman"/>
          <w:sz w:val="26"/>
          <w:szCs w:val="26"/>
        </w:rPr>
        <w:t xml:space="preserve">Контрольное мероприятие проведено в соответствии с распоряжением администрации </w:t>
      </w:r>
      <w:r w:rsidR="00FF1083" w:rsidRPr="0053703A">
        <w:rPr>
          <w:rFonts w:ascii="Times New Roman" w:hAnsi="Times New Roman" w:cs="Times New Roman"/>
          <w:sz w:val="26"/>
          <w:szCs w:val="26"/>
        </w:rPr>
        <w:t xml:space="preserve"> Пожарского муниципального района от 25.11.2022 № 313-ра и с планом работы отдела внутреннего муниципального финансового контроля на 2022 год.</w:t>
      </w:r>
    </w:p>
    <w:p w:rsidR="004A7A0B" w:rsidRPr="0053703A" w:rsidRDefault="00FF1083" w:rsidP="004A7A0B">
      <w:pPr>
        <w:spacing w:line="360" w:lineRule="auto"/>
        <w:ind w:firstLine="709"/>
        <w:jc w:val="both"/>
        <w:rPr>
          <w:rFonts w:ascii="Times New Roman" w:hAnsi="Times New Roman" w:cs="Times New Roman"/>
          <w:sz w:val="26"/>
          <w:szCs w:val="26"/>
        </w:rPr>
      </w:pPr>
      <w:r w:rsidRPr="0053703A">
        <w:rPr>
          <w:rFonts w:ascii="Times New Roman" w:hAnsi="Times New Roman" w:cs="Times New Roman"/>
          <w:sz w:val="26"/>
          <w:szCs w:val="26"/>
        </w:rPr>
        <w:t>По результатам контрольного мероприятия соста</w:t>
      </w:r>
      <w:r w:rsidR="004A7A0B" w:rsidRPr="0053703A">
        <w:rPr>
          <w:rFonts w:ascii="Times New Roman" w:hAnsi="Times New Roman" w:cs="Times New Roman"/>
          <w:sz w:val="26"/>
          <w:szCs w:val="26"/>
        </w:rPr>
        <w:t xml:space="preserve">влен акт № 6 от 28.12.2022 года. Разногласия на акт контрольного мероприятия не поступали. </w:t>
      </w:r>
    </w:p>
    <w:p w:rsidR="00500273" w:rsidRPr="0053703A" w:rsidRDefault="00500273" w:rsidP="009F0396">
      <w:pPr>
        <w:spacing w:line="360" w:lineRule="auto"/>
        <w:ind w:firstLine="709"/>
        <w:jc w:val="both"/>
        <w:rPr>
          <w:rFonts w:ascii="Times New Roman" w:eastAsia="Calibri" w:hAnsi="Times New Roman" w:cs="Times New Roman"/>
          <w:b/>
          <w:sz w:val="26"/>
          <w:szCs w:val="26"/>
        </w:rPr>
      </w:pPr>
      <w:r w:rsidRPr="0053703A">
        <w:rPr>
          <w:rFonts w:ascii="Times New Roman" w:eastAsia="Calibri" w:hAnsi="Times New Roman" w:cs="Times New Roman"/>
          <w:b/>
          <w:sz w:val="26"/>
          <w:szCs w:val="26"/>
        </w:rPr>
        <w:t>Результаты контрольного мероприятия:</w:t>
      </w:r>
    </w:p>
    <w:p w:rsidR="00500273" w:rsidRPr="0053703A" w:rsidRDefault="00500273" w:rsidP="00500273">
      <w:pPr>
        <w:spacing w:after="0" w:line="360" w:lineRule="auto"/>
        <w:ind w:firstLine="708"/>
        <w:jc w:val="both"/>
        <w:rPr>
          <w:rFonts w:ascii="Times New Roman" w:eastAsia="Calibri" w:hAnsi="Times New Roman" w:cs="Times New Roman"/>
          <w:sz w:val="26"/>
          <w:szCs w:val="26"/>
        </w:rPr>
      </w:pPr>
      <w:r w:rsidRPr="0053703A">
        <w:rPr>
          <w:rFonts w:ascii="Times New Roman" w:eastAsia="Calibri" w:hAnsi="Times New Roman" w:cs="Times New Roman"/>
          <w:sz w:val="26"/>
          <w:szCs w:val="26"/>
        </w:rPr>
        <w:t>Объем проверенных сре</w:t>
      </w:r>
      <w:proofErr w:type="gramStart"/>
      <w:r w:rsidRPr="0053703A">
        <w:rPr>
          <w:rFonts w:ascii="Times New Roman" w:eastAsia="Calibri" w:hAnsi="Times New Roman" w:cs="Times New Roman"/>
          <w:sz w:val="26"/>
          <w:szCs w:val="26"/>
        </w:rPr>
        <w:t>дств  вс</w:t>
      </w:r>
      <w:proofErr w:type="gramEnd"/>
      <w:r w:rsidRPr="0053703A">
        <w:rPr>
          <w:rFonts w:ascii="Times New Roman" w:eastAsia="Calibri" w:hAnsi="Times New Roman" w:cs="Times New Roman"/>
          <w:sz w:val="26"/>
          <w:szCs w:val="26"/>
        </w:rPr>
        <w:t>его – 27 017 046,03 руб., в том числе:</w:t>
      </w:r>
    </w:p>
    <w:p w:rsidR="00500273" w:rsidRPr="0053703A" w:rsidRDefault="00500273" w:rsidP="00500273">
      <w:pPr>
        <w:spacing w:after="0" w:line="360" w:lineRule="auto"/>
        <w:ind w:firstLine="708"/>
        <w:jc w:val="both"/>
        <w:rPr>
          <w:rFonts w:ascii="Times New Roman" w:eastAsia="Calibri" w:hAnsi="Times New Roman" w:cs="Times New Roman"/>
          <w:sz w:val="26"/>
          <w:szCs w:val="26"/>
        </w:rPr>
      </w:pPr>
      <w:r w:rsidRPr="0053703A">
        <w:rPr>
          <w:rFonts w:ascii="Times New Roman" w:eastAsia="Calibri" w:hAnsi="Times New Roman" w:cs="Times New Roman"/>
          <w:sz w:val="26"/>
          <w:szCs w:val="26"/>
        </w:rPr>
        <w:t>- субсидии на выполнение муниципального задания – 22 972 404,03 руб.</w:t>
      </w:r>
      <w:proofErr w:type="gramStart"/>
      <w:r w:rsidRPr="0053703A">
        <w:rPr>
          <w:rFonts w:ascii="Times New Roman" w:eastAsia="Calibri" w:hAnsi="Times New Roman" w:cs="Times New Roman"/>
          <w:sz w:val="26"/>
          <w:szCs w:val="26"/>
        </w:rPr>
        <w:t xml:space="preserve"> ;</w:t>
      </w:r>
      <w:proofErr w:type="gramEnd"/>
    </w:p>
    <w:p w:rsidR="00500273" w:rsidRPr="0053703A" w:rsidRDefault="00500273" w:rsidP="00500273">
      <w:pPr>
        <w:spacing w:after="0" w:line="360" w:lineRule="auto"/>
        <w:ind w:firstLine="708"/>
        <w:jc w:val="both"/>
        <w:rPr>
          <w:rFonts w:ascii="Times New Roman" w:eastAsia="Calibri" w:hAnsi="Times New Roman" w:cs="Times New Roman"/>
          <w:sz w:val="26"/>
          <w:szCs w:val="26"/>
        </w:rPr>
      </w:pPr>
      <w:r w:rsidRPr="0053703A">
        <w:rPr>
          <w:rFonts w:ascii="Times New Roman" w:eastAsia="Calibri" w:hAnsi="Times New Roman" w:cs="Times New Roman"/>
          <w:sz w:val="26"/>
          <w:szCs w:val="26"/>
        </w:rPr>
        <w:t>- субсидии на иные цели – 553 372,71 руб.;</w:t>
      </w:r>
    </w:p>
    <w:p w:rsidR="00500273" w:rsidRPr="0053703A" w:rsidRDefault="00500273" w:rsidP="00500273">
      <w:pPr>
        <w:spacing w:after="0" w:line="360" w:lineRule="auto"/>
        <w:ind w:firstLine="708"/>
        <w:jc w:val="both"/>
        <w:rPr>
          <w:rFonts w:ascii="Times New Roman" w:eastAsia="Calibri" w:hAnsi="Times New Roman" w:cs="Times New Roman"/>
          <w:sz w:val="26"/>
          <w:szCs w:val="26"/>
        </w:rPr>
      </w:pPr>
      <w:r w:rsidRPr="0053703A">
        <w:rPr>
          <w:rFonts w:ascii="Times New Roman" w:eastAsia="Calibri" w:hAnsi="Times New Roman" w:cs="Times New Roman"/>
          <w:sz w:val="26"/>
          <w:szCs w:val="26"/>
        </w:rPr>
        <w:t>- собственные доходы учреждения – 3 491 269,29 руб.</w:t>
      </w:r>
    </w:p>
    <w:p w:rsidR="004A7A0B" w:rsidRPr="0053703A" w:rsidRDefault="004A7A0B" w:rsidP="009C3C70">
      <w:pPr>
        <w:pStyle w:val="ConsPlusNonformat"/>
        <w:spacing w:line="360" w:lineRule="auto"/>
        <w:ind w:right="851"/>
        <w:jc w:val="center"/>
        <w:rPr>
          <w:rFonts w:ascii="Times New Roman" w:hAnsi="Times New Roman" w:cs="Times New Roman"/>
          <w:sz w:val="26"/>
          <w:szCs w:val="26"/>
        </w:rPr>
      </w:pPr>
    </w:p>
    <w:p w:rsidR="009C3C70" w:rsidRPr="0053703A" w:rsidRDefault="009C3C70" w:rsidP="009C3C70">
      <w:pPr>
        <w:pStyle w:val="ConsPlusNonformat"/>
        <w:spacing w:line="360" w:lineRule="auto"/>
        <w:ind w:right="851"/>
        <w:jc w:val="center"/>
        <w:rPr>
          <w:rFonts w:ascii="Times New Roman" w:hAnsi="Times New Roman" w:cs="Times New Roman"/>
          <w:sz w:val="26"/>
          <w:szCs w:val="26"/>
        </w:rPr>
      </w:pPr>
      <w:r w:rsidRPr="0053703A">
        <w:rPr>
          <w:rFonts w:ascii="Times New Roman" w:hAnsi="Times New Roman" w:cs="Times New Roman"/>
          <w:sz w:val="26"/>
          <w:szCs w:val="26"/>
        </w:rPr>
        <w:t>В ходе контрольного мероприятия выявлены следующие нарушения:</w:t>
      </w:r>
    </w:p>
    <w:p w:rsidR="009C3C70" w:rsidRPr="0053703A" w:rsidRDefault="009C3C70" w:rsidP="009C3C70">
      <w:pPr>
        <w:pStyle w:val="ConsPlusNonformat"/>
        <w:spacing w:line="360" w:lineRule="auto"/>
        <w:ind w:left="709"/>
        <w:jc w:val="both"/>
        <w:rPr>
          <w:rFonts w:ascii="Times New Roman" w:hAnsi="Times New Roman" w:cs="Times New Roman"/>
          <w:color w:val="000000"/>
          <w:sz w:val="26"/>
          <w:szCs w:val="26"/>
        </w:rPr>
      </w:pPr>
    </w:p>
    <w:p w:rsidR="009C3C70" w:rsidRPr="0053703A" w:rsidRDefault="009C3C70" w:rsidP="009C3C70">
      <w:pPr>
        <w:pStyle w:val="a4"/>
        <w:numPr>
          <w:ilvl w:val="0"/>
          <w:numId w:val="2"/>
        </w:numPr>
        <w:shd w:val="clear" w:color="auto" w:fill="FFFFFF"/>
        <w:spacing w:after="0" w:line="360" w:lineRule="auto"/>
        <w:jc w:val="both"/>
        <w:rPr>
          <w:rFonts w:ascii="Times New Roman" w:hAnsi="Times New Roman" w:cs="Times New Roman"/>
          <w:color w:val="000000"/>
          <w:sz w:val="26"/>
          <w:szCs w:val="26"/>
        </w:rPr>
      </w:pPr>
      <w:r w:rsidRPr="0053703A">
        <w:rPr>
          <w:rFonts w:ascii="Times New Roman" w:hAnsi="Times New Roman" w:cs="Times New Roman"/>
          <w:color w:val="000000"/>
          <w:sz w:val="26"/>
          <w:szCs w:val="26"/>
        </w:rPr>
        <w:t xml:space="preserve"> В  нарушение  постановления администрации  Пожарского муниципального </w:t>
      </w:r>
    </w:p>
    <w:p w:rsidR="009C3C70" w:rsidRPr="0053703A" w:rsidRDefault="009C3C70" w:rsidP="009C3C70">
      <w:pPr>
        <w:pStyle w:val="a4"/>
        <w:shd w:val="clear" w:color="auto" w:fill="FFFFFF"/>
        <w:spacing w:line="360" w:lineRule="auto"/>
        <w:ind w:left="0"/>
        <w:jc w:val="both"/>
        <w:rPr>
          <w:rFonts w:ascii="Times New Roman" w:hAnsi="Times New Roman" w:cs="Times New Roman"/>
          <w:color w:val="000000"/>
          <w:sz w:val="26"/>
          <w:szCs w:val="26"/>
        </w:rPr>
      </w:pPr>
      <w:r w:rsidRPr="0053703A">
        <w:rPr>
          <w:rFonts w:ascii="Times New Roman" w:hAnsi="Times New Roman" w:cs="Times New Roman"/>
          <w:color w:val="000000"/>
          <w:sz w:val="26"/>
          <w:szCs w:val="26"/>
        </w:rPr>
        <w:t>района от 26.07.2016 № 250-па «О порядке формирования муниципального задания…» в график перечисления субсидии на финансовое обеспечение выполнения муниципального задания, который является неотъемлемым приложением к  Соглашению, не включена сумма субсидии из краевого бюджета в размере 15 008 356,00 руб.</w:t>
      </w:r>
    </w:p>
    <w:p w:rsidR="009C3C70" w:rsidRPr="0053703A" w:rsidRDefault="009C3C70" w:rsidP="009C3C70">
      <w:pPr>
        <w:pStyle w:val="a4"/>
        <w:numPr>
          <w:ilvl w:val="0"/>
          <w:numId w:val="2"/>
        </w:numPr>
        <w:shd w:val="clear" w:color="auto" w:fill="FFFFFF"/>
        <w:spacing w:after="0" w:line="360" w:lineRule="auto"/>
        <w:ind w:left="709"/>
        <w:jc w:val="both"/>
        <w:rPr>
          <w:rFonts w:ascii="Times New Roman" w:hAnsi="Times New Roman" w:cs="Times New Roman"/>
          <w:color w:val="000000"/>
          <w:sz w:val="26"/>
          <w:szCs w:val="26"/>
        </w:rPr>
      </w:pPr>
      <w:r w:rsidRPr="0053703A">
        <w:rPr>
          <w:rFonts w:ascii="Times New Roman" w:hAnsi="Times New Roman" w:cs="Times New Roman"/>
          <w:color w:val="000000"/>
          <w:sz w:val="26"/>
          <w:szCs w:val="26"/>
        </w:rPr>
        <w:t xml:space="preserve"> Утвержденные  плановые назначения,  отраженные в отчете об исполнении </w:t>
      </w:r>
    </w:p>
    <w:p w:rsidR="009C3C70" w:rsidRPr="0053703A" w:rsidRDefault="009C3C70" w:rsidP="009F0396">
      <w:pPr>
        <w:pStyle w:val="a4"/>
        <w:shd w:val="clear" w:color="auto" w:fill="FFFFFF"/>
        <w:spacing w:line="360" w:lineRule="auto"/>
        <w:ind w:left="0"/>
        <w:jc w:val="both"/>
        <w:rPr>
          <w:rFonts w:ascii="Times New Roman" w:hAnsi="Times New Roman" w:cs="Times New Roman"/>
          <w:color w:val="000000"/>
          <w:sz w:val="26"/>
          <w:szCs w:val="26"/>
        </w:rPr>
      </w:pPr>
      <w:proofErr w:type="gramStart"/>
      <w:r w:rsidRPr="0053703A">
        <w:rPr>
          <w:rFonts w:ascii="Times New Roman" w:hAnsi="Times New Roman" w:cs="Times New Roman"/>
          <w:color w:val="000000"/>
          <w:sz w:val="26"/>
          <w:szCs w:val="26"/>
        </w:rPr>
        <w:t xml:space="preserve">учреждением  плана финансово – хозяйственной деятельности по субсидиям на выполнение муниципального задания (форма 0503737) не соответствуют плановым данным Соглашения, расхождение составляет 427 898,03 руб., по субсидиям на иные цели расхождение составляет 455 249,71 руб. Дополнительные  Соглашения </w:t>
      </w:r>
      <w:r w:rsidRPr="0053703A">
        <w:rPr>
          <w:rFonts w:ascii="Times New Roman" w:hAnsi="Times New Roman" w:cs="Times New Roman"/>
          <w:color w:val="000000"/>
          <w:sz w:val="26"/>
          <w:szCs w:val="26"/>
        </w:rPr>
        <w:lastRenderedPageBreak/>
        <w:t>между учреждением и управлением образования администрации Пожарского муниципального района  не оформлялись, что является нарушением п.2.3 Порядка определения объема и условий предоставления субсидий из бюджета</w:t>
      </w:r>
      <w:proofErr w:type="gramEnd"/>
      <w:r w:rsidRPr="0053703A">
        <w:rPr>
          <w:rFonts w:ascii="Times New Roman" w:hAnsi="Times New Roman" w:cs="Times New Roman"/>
          <w:color w:val="000000"/>
          <w:sz w:val="26"/>
          <w:szCs w:val="26"/>
        </w:rPr>
        <w:t xml:space="preserve"> Пожарского муниципального района  бюджетным учреждениям, утвержденного постановлением администрации Пожарского муниципального района от 31.10.2011 № 509-па с последующими изменениями.</w:t>
      </w:r>
    </w:p>
    <w:p w:rsidR="009C3C70" w:rsidRPr="0053703A" w:rsidRDefault="009C3C70" w:rsidP="009C3C70">
      <w:pPr>
        <w:pStyle w:val="a4"/>
        <w:numPr>
          <w:ilvl w:val="0"/>
          <w:numId w:val="2"/>
        </w:numPr>
        <w:shd w:val="clear" w:color="auto" w:fill="FFFFFF"/>
        <w:spacing w:after="0" w:line="360" w:lineRule="auto"/>
        <w:rPr>
          <w:rFonts w:ascii="Times New Roman" w:eastAsia="Calibri" w:hAnsi="Times New Roman" w:cs="Times New Roman"/>
          <w:sz w:val="26"/>
          <w:szCs w:val="26"/>
        </w:rPr>
      </w:pPr>
      <w:r w:rsidRPr="0053703A">
        <w:rPr>
          <w:rFonts w:ascii="Times New Roman" w:hAnsi="Times New Roman" w:cs="Times New Roman"/>
          <w:color w:val="000000"/>
          <w:sz w:val="26"/>
          <w:szCs w:val="26"/>
        </w:rPr>
        <w:t xml:space="preserve"> В   нарушение   Приказа   Минфина   России   от  01.12.2010  №  157 </w:t>
      </w:r>
      <w:proofErr w:type="spellStart"/>
      <w:proofErr w:type="gramStart"/>
      <w:r w:rsidRPr="0053703A">
        <w:rPr>
          <w:rFonts w:ascii="Times New Roman" w:hAnsi="Times New Roman" w:cs="Times New Roman"/>
          <w:color w:val="000000"/>
          <w:sz w:val="26"/>
          <w:szCs w:val="26"/>
        </w:rPr>
        <w:t>н</w:t>
      </w:r>
      <w:proofErr w:type="spellEnd"/>
      <w:proofErr w:type="gramEnd"/>
      <w:r w:rsidRPr="0053703A">
        <w:rPr>
          <w:rFonts w:ascii="Times New Roman" w:hAnsi="Times New Roman" w:cs="Times New Roman"/>
          <w:color w:val="000000"/>
          <w:sz w:val="26"/>
          <w:szCs w:val="26"/>
        </w:rPr>
        <w:t xml:space="preserve">   « Об </w:t>
      </w:r>
    </w:p>
    <w:p w:rsidR="009C3C70" w:rsidRPr="0053703A" w:rsidRDefault="009C3C70" w:rsidP="009F0396">
      <w:pPr>
        <w:pStyle w:val="a4"/>
        <w:shd w:val="clear" w:color="auto" w:fill="FFFFFF"/>
        <w:spacing w:line="360" w:lineRule="auto"/>
        <w:ind w:left="0"/>
        <w:jc w:val="both"/>
        <w:rPr>
          <w:rFonts w:ascii="Times New Roman" w:eastAsia="Times New Roman" w:hAnsi="Times New Roman" w:cs="Times New Roman"/>
          <w:color w:val="000000"/>
          <w:sz w:val="26"/>
          <w:szCs w:val="26"/>
          <w:lang w:eastAsia="ru-RU"/>
        </w:rPr>
      </w:pPr>
      <w:proofErr w:type="gramStart"/>
      <w:r w:rsidRPr="0053703A">
        <w:rPr>
          <w:rFonts w:ascii="Times New Roman" w:hAnsi="Times New Roman" w:cs="Times New Roman"/>
          <w:color w:val="000000"/>
          <w:sz w:val="26"/>
          <w:szCs w:val="26"/>
        </w:rPr>
        <w:t>утверждении  Единого плана счетов…», приложения № 6 к Учетной политике, утвержденной приказом управления образования  администрации Пожарского муниципального района  от 29.12.2017 № 166,   учет  субсидий на выполнение муниципального задания и субсидий на иные цели на счете 0 205 00 000 не осуществлялся.</w:t>
      </w:r>
      <w:proofErr w:type="gramEnd"/>
      <w:r w:rsidRPr="0053703A">
        <w:rPr>
          <w:rFonts w:ascii="Times New Roman" w:hAnsi="Times New Roman" w:cs="Times New Roman"/>
          <w:color w:val="000000"/>
          <w:sz w:val="26"/>
          <w:szCs w:val="26"/>
        </w:rPr>
        <w:t xml:space="preserve">  Журнал операций по расчетам с дебиторами по доходам № 5 не составлялся.</w:t>
      </w:r>
    </w:p>
    <w:p w:rsidR="009C3C70" w:rsidRPr="0053703A" w:rsidRDefault="009C3C70" w:rsidP="009C3C70">
      <w:pPr>
        <w:pStyle w:val="a4"/>
        <w:numPr>
          <w:ilvl w:val="0"/>
          <w:numId w:val="2"/>
        </w:numPr>
        <w:shd w:val="clear" w:color="auto" w:fill="FFFFFF"/>
        <w:spacing w:after="0" w:line="360" w:lineRule="auto"/>
        <w:jc w:val="both"/>
        <w:rPr>
          <w:rFonts w:ascii="Times New Roman" w:hAnsi="Times New Roman" w:cs="Times New Roman"/>
          <w:color w:val="000000"/>
          <w:sz w:val="26"/>
          <w:szCs w:val="26"/>
        </w:rPr>
      </w:pPr>
      <w:r w:rsidRPr="0053703A">
        <w:rPr>
          <w:rFonts w:ascii="Times New Roman" w:hAnsi="Times New Roman" w:cs="Times New Roman"/>
          <w:sz w:val="26"/>
          <w:szCs w:val="26"/>
        </w:rPr>
        <w:t xml:space="preserve">В Отчете </w:t>
      </w:r>
      <w:r w:rsidRPr="0053703A">
        <w:rPr>
          <w:rFonts w:ascii="Times New Roman" w:hAnsi="Times New Roman" w:cs="Times New Roman"/>
          <w:color w:val="000000"/>
          <w:sz w:val="26"/>
          <w:szCs w:val="26"/>
        </w:rPr>
        <w:t>о  выполнении  муниципального  задания по  отдельным позициям</w:t>
      </w:r>
    </w:p>
    <w:p w:rsidR="009C3C70" w:rsidRPr="0053703A" w:rsidRDefault="009C3C70" w:rsidP="009F0396">
      <w:pPr>
        <w:pStyle w:val="a4"/>
        <w:shd w:val="clear" w:color="auto" w:fill="FFFFFF"/>
        <w:spacing w:line="360" w:lineRule="auto"/>
        <w:ind w:left="0"/>
        <w:jc w:val="both"/>
        <w:rPr>
          <w:rFonts w:eastAsia="Calibri"/>
          <w:sz w:val="26"/>
          <w:szCs w:val="26"/>
        </w:rPr>
      </w:pPr>
      <w:r w:rsidRPr="0053703A">
        <w:rPr>
          <w:rFonts w:ascii="Times New Roman" w:hAnsi="Times New Roman" w:cs="Times New Roman"/>
          <w:color w:val="000000"/>
          <w:sz w:val="26"/>
          <w:szCs w:val="26"/>
        </w:rPr>
        <w:t>плановые показатели, характеризующие качество муниципальной услуги, не соответствуют утвержденному муниципальному  заданию,  не заполнены данные по графам 9,10, 11.</w:t>
      </w:r>
    </w:p>
    <w:p w:rsidR="009C3C70" w:rsidRPr="0053703A" w:rsidRDefault="009C3C70" w:rsidP="009C3C70">
      <w:pPr>
        <w:pStyle w:val="a4"/>
        <w:numPr>
          <w:ilvl w:val="0"/>
          <w:numId w:val="3"/>
        </w:numPr>
        <w:shd w:val="clear" w:color="auto" w:fill="FFFFFF"/>
        <w:spacing w:after="0" w:line="360" w:lineRule="auto"/>
        <w:jc w:val="both"/>
        <w:rPr>
          <w:rFonts w:ascii="Times New Roman" w:eastAsia="Times New Roman" w:hAnsi="Times New Roman" w:cs="Times New Roman"/>
          <w:color w:val="000000"/>
          <w:sz w:val="26"/>
          <w:szCs w:val="26"/>
        </w:rPr>
      </w:pPr>
      <w:r w:rsidRPr="0053703A">
        <w:rPr>
          <w:rFonts w:ascii="Times New Roman" w:hAnsi="Times New Roman" w:cs="Times New Roman"/>
          <w:color w:val="000000"/>
          <w:sz w:val="26"/>
          <w:szCs w:val="26"/>
        </w:rPr>
        <w:t xml:space="preserve">  В  нарушение  пунктов  6,  7, 15  « Порядка  предоставления  информации </w:t>
      </w:r>
    </w:p>
    <w:p w:rsidR="009C3C70" w:rsidRPr="0053703A" w:rsidRDefault="009C3C70" w:rsidP="00CC1208">
      <w:pPr>
        <w:pStyle w:val="a4"/>
        <w:shd w:val="clear" w:color="auto" w:fill="FFFFFF"/>
        <w:spacing w:line="360" w:lineRule="auto"/>
        <w:ind w:left="0"/>
        <w:jc w:val="both"/>
        <w:rPr>
          <w:rFonts w:eastAsia="Calibri"/>
          <w:sz w:val="26"/>
          <w:szCs w:val="26"/>
        </w:rPr>
      </w:pPr>
      <w:r w:rsidRPr="0053703A">
        <w:rPr>
          <w:rFonts w:ascii="Times New Roman" w:hAnsi="Times New Roman" w:cs="Times New Roman"/>
          <w:color w:val="000000"/>
          <w:sz w:val="26"/>
          <w:szCs w:val="26"/>
        </w:rPr>
        <w:t xml:space="preserve">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21.07.2011 № 86н,  учреждением отдельная информация на официальном сайте </w:t>
      </w:r>
      <w:hyperlink r:id="rId5" w:history="1">
        <w:r w:rsidRPr="0053703A">
          <w:rPr>
            <w:rStyle w:val="a3"/>
            <w:rFonts w:ascii="Times New Roman" w:hAnsi="Times New Roman" w:cs="Times New Roman"/>
            <w:sz w:val="26"/>
            <w:szCs w:val="26"/>
            <w:lang w:val="en-US"/>
          </w:rPr>
          <w:t>www</w:t>
        </w:r>
        <w:r w:rsidRPr="0053703A">
          <w:rPr>
            <w:rStyle w:val="a3"/>
            <w:rFonts w:ascii="Times New Roman" w:hAnsi="Times New Roman" w:cs="Times New Roman"/>
            <w:sz w:val="26"/>
            <w:szCs w:val="26"/>
          </w:rPr>
          <w:t>.</w:t>
        </w:r>
        <w:r w:rsidRPr="0053703A">
          <w:rPr>
            <w:rStyle w:val="a3"/>
            <w:rFonts w:ascii="Times New Roman" w:hAnsi="Times New Roman" w:cs="Times New Roman"/>
            <w:sz w:val="26"/>
            <w:szCs w:val="26"/>
            <w:lang w:val="en-US"/>
          </w:rPr>
          <w:t>bus</w:t>
        </w:r>
        <w:r w:rsidRPr="0053703A">
          <w:rPr>
            <w:rStyle w:val="a3"/>
            <w:rFonts w:ascii="Times New Roman" w:hAnsi="Times New Roman" w:cs="Times New Roman"/>
            <w:sz w:val="26"/>
            <w:szCs w:val="26"/>
          </w:rPr>
          <w:t>.</w:t>
        </w:r>
        <w:proofErr w:type="spellStart"/>
        <w:r w:rsidRPr="0053703A">
          <w:rPr>
            <w:rStyle w:val="a3"/>
            <w:rFonts w:ascii="Times New Roman" w:hAnsi="Times New Roman" w:cs="Times New Roman"/>
            <w:sz w:val="26"/>
            <w:szCs w:val="26"/>
            <w:lang w:val="en-US"/>
          </w:rPr>
          <w:t>gov</w:t>
        </w:r>
        <w:proofErr w:type="spellEnd"/>
        <w:r w:rsidRPr="0053703A">
          <w:rPr>
            <w:rStyle w:val="a3"/>
            <w:rFonts w:ascii="Times New Roman" w:hAnsi="Times New Roman" w:cs="Times New Roman"/>
            <w:sz w:val="26"/>
            <w:szCs w:val="26"/>
          </w:rPr>
          <w:t>.</w:t>
        </w:r>
        <w:proofErr w:type="spellStart"/>
        <w:r w:rsidRPr="0053703A">
          <w:rPr>
            <w:rStyle w:val="a3"/>
            <w:rFonts w:ascii="Times New Roman" w:hAnsi="Times New Roman" w:cs="Times New Roman"/>
            <w:sz w:val="26"/>
            <w:szCs w:val="26"/>
            <w:lang w:val="en-US"/>
          </w:rPr>
          <w:t>ru</w:t>
        </w:r>
        <w:proofErr w:type="spellEnd"/>
      </w:hyperlink>
      <w:r w:rsidRPr="0053703A">
        <w:rPr>
          <w:rFonts w:ascii="Times New Roman" w:hAnsi="Times New Roman" w:cs="Times New Roman"/>
          <w:color w:val="000000"/>
          <w:sz w:val="26"/>
          <w:szCs w:val="26"/>
        </w:rPr>
        <w:t xml:space="preserve"> не размещена, либо размещена с нарушением установленного срока. </w:t>
      </w:r>
    </w:p>
    <w:p w:rsidR="009C3C70" w:rsidRPr="0053703A" w:rsidRDefault="009C3C70" w:rsidP="009C3C70">
      <w:pPr>
        <w:pStyle w:val="a4"/>
        <w:numPr>
          <w:ilvl w:val="0"/>
          <w:numId w:val="3"/>
        </w:numPr>
        <w:spacing w:line="360" w:lineRule="auto"/>
        <w:jc w:val="both"/>
        <w:rPr>
          <w:rFonts w:ascii="Times New Roman" w:eastAsia="Calibri" w:hAnsi="Times New Roman" w:cs="Times New Roman"/>
          <w:sz w:val="26"/>
          <w:szCs w:val="26"/>
          <w:lang w:eastAsia="ru-RU"/>
        </w:rPr>
      </w:pPr>
      <w:r w:rsidRPr="0053703A">
        <w:rPr>
          <w:rFonts w:ascii="Times New Roman" w:hAnsi="Times New Roman" w:cs="Times New Roman"/>
          <w:sz w:val="26"/>
          <w:szCs w:val="26"/>
        </w:rPr>
        <w:t xml:space="preserve"> В нарушение  пункта 6  Приказа Минфина России  от 01.10.2010 № 157н </w:t>
      </w:r>
      <w:proofErr w:type="gramStart"/>
      <w:r w:rsidRPr="0053703A">
        <w:rPr>
          <w:rFonts w:ascii="Times New Roman" w:hAnsi="Times New Roman" w:cs="Times New Roman"/>
          <w:sz w:val="26"/>
          <w:szCs w:val="26"/>
        </w:rPr>
        <w:t>в</w:t>
      </w:r>
      <w:proofErr w:type="gramEnd"/>
    </w:p>
    <w:p w:rsidR="009C3C70" w:rsidRPr="0053703A" w:rsidRDefault="009C3C70" w:rsidP="00CC1208">
      <w:pPr>
        <w:pStyle w:val="a4"/>
        <w:spacing w:line="360" w:lineRule="auto"/>
        <w:ind w:left="0"/>
        <w:jc w:val="both"/>
        <w:rPr>
          <w:rFonts w:ascii="Times New Roman" w:eastAsia="Times New Roman" w:hAnsi="Times New Roman" w:cs="Times New Roman"/>
          <w:sz w:val="26"/>
          <w:szCs w:val="26"/>
        </w:rPr>
      </w:pPr>
      <w:r w:rsidRPr="0053703A">
        <w:rPr>
          <w:rFonts w:ascii="Times New Roman" w:hAnsi="Times New Roman" w:cs="Times New Roman"/>
          <w:sz w:val="26"/>
          <w:szCs w:val="26"/>
        </w:rPr>
        <w:t xml:space="preserve"> Учетной  политике  отсутствует обязательный раздел «Порядок учета событий после отчетной даты», нет перечня и образцов применяемых неунифицированных форм первичных документов.</w:t>
      </w:r>
    </w:p>
    <w:p w:rsidR="009C3C70" w:rsidRPr="0053703A" w:rsidRDefault="009C3C70" w:rsidP="009C3C70">
      <w:pPr>
        <w:pStyle w:val="a4"/>
        <w:numPr>
          <w:ilvl w:val="0"/>
          <w:numId w:val="3"/>
        </w:numPr>
        <w:tabs>
          <w:tab w:val="left" w:pos="720"/>
        </w:tabs>
        <w:spacing w:after="0" w:line="360" w:lineRule="auto"/>
        <w:jc w:val="both"/>
        <w:rPr>
          <w:rFonts w:ascii="Times New Roman" w:hAnsi="Times New Roman" w:cs="Times New Roman"/>
          <w:sz w:val="26"/>
          <w:szCs w:val="26"/>
        </w:rPr>
      </w:pPr>
      <w:r w:rsidRPr="0053703A">
        <w:rPr>
          <w:rFonts w:ascii="Times New Roman" w:hAnsi="Times New Roman" w:cs="Times New Roman"/>
          <w:sz w:val="26"/>
          <w:szCs w:val="26"/>
        </w:rPr>
        <w:t xml:space="preserve"> В  нарушение  пункта  2.3  «Методических  указаний  по  инвентаризации</w:t>
      </w:r>
    </w:p>
    <w:p w:rsidR="009C3C70" w:rsidRPr="0053703A" w:rsidRDefault="009C3C70" w:rsidP="009C3C70">
      <w:pPr>
        <w:pStyle w:val="a4"/>
        <w:tabs>
          <w:tab w:val="left" w:pos="720"/>
        </w:tabs>
        <w:spacing w:line="360" w:lineRule="auto"/>
        <w:ind w:left="0"/>
        <w:jc w:val="both"/>
        <w:rPr>
          <w:rFonts w:ascii="Times New Roman" w:hAnsi="Times New Roman" w:cs="Times New Roman"/>
          <w:sz w:val="26"/>
          <w:szCs w:val="26"/>
        </w:rPr>
      </w:pPr>
      <w:r w:rsidRPr="0053703A">
        <w:rPr>
          <w:rFonts w:ascii="Times New Roman" w:hAnsi="Times New Roman" w:cs="Times New Roman"/>
          <w:sz w:val="26"/>
          <w:szCs w:val="26"/>
        </w:rPr>
        <w:t xml:space="preserve"> имущества  и финансовых обязательств», утвержденных приказом  Минфина России от 13.06.1995 № 49 в состав инвентаризационной комиссии был включен сотрудник, который являлся материально – ответственным лицом по материальным запасам, которые подлежали инвентаризации.</w:t>
      </w:r>
    </w:p>
    <w:p w:rsidR="009C3C70" w:rsidRPr="0053703A" w:rsidRDefault="009C3C70" w:rsidP="009C3C70">
      <w:pPr>
        <w:pStyle w:val="a4"/>
        <w:numPr>
          <w:ilvl w:val="0"/>
          <w:numId w:val="3"/>
        </w:numPr>
        <w:tabs>
          <w:tab w:val="left" w:pos="720"/>
        </w:tabs>
        <w:spacing w:line="360" w:lineRule="auto"/>
        <w:jc w:val="both"/>
        <w:rPr>
          <w:rFonts w:ascii="Times New Roman" w:hAnsi="Times New Roman" w:cs="Times New Roman"/>
          <w:sz w:val="26"/>
          <w:szCs w:val="26"/>
        </w:rPr>
      </w:pPr>
      <w:r w:rsidRPr="0053703A">
        <w:rPr>
          <w:rFonts w:ascii="Times New Roman" w:hAnsi="Times New Roman" w:cs="Times New Roman"/>
          <w:sz w:val="26"/>
          <w:szCs w:val="26"/>
        </w:rPr>
        <w:t xml:space="preserve">В нарушение статьи 81 Федерального стандарта, утвержденного приказом </w:t>
      </w:r>
    </w:p>
    <w:p w:rsidR="009C3C70" w:rsidRPr="0053703A" w:rsidRDefault="009C3C70" w:rsidP="009C3C70">
      <w:pPr>
        <w:pStyle w:val="a4"/>
        <w:tabs>
          <w:tab w:val="left" w:pos="720"/>
        </w:tabs>
        <w:spacing w:line="360" w:lineRule="auto"/>
        <w:ind w:left="0"/>
        <w:jc w:val="both"/>
        <w:rPr>
          <w:rFonts w:ascii="Times New Roman" w:hAnsi="Times New Roman" w:cs="Times New Roman"/>
          <w:sz w:val="26"/>
          <w:szCs w:val="26"/>
        </w:rPr>
      </w:pPr>
      <w:proofErr w:type="gramStart"/>
      <w:r w:rsidRPr="0053703A">
        <w:rPr>
          <w:rFonts w:ascii="Times New Roman" w:hAnsi="Times New Roman" w:cs="Times New Roman"/>
          <w:sz w:val="26"/>
          <w:szCs w:val="26"/>
        </w:rPr>
        <w:t xml:space="preserve">Минфина России от 31.12.2016 № 256н, приказа Минфина России от 30.03.2015 № 52н «Об утверждении форм первичных учетных документов и регистров </w:t>
      </w:r>
      <w:r w:rsidRPr="0053703A">
        <w:rPr>
          <w:rFonts w:ascii="Times New Roman" w:hAnsi="Times New Roman" w:cs="Times New Roman"/>
          <w:sz w:val="26"/>
          <w:szCs w:val="26"/>
        </w:rPr>
        <w:lastRenderedPageBreak/>
        <w:t>бухгалтерского учета…», при смене материально -  ответственных лиц, инвентаризационные описи (сличительные ведомости фактического наличия  с данными регистров бухгалтерского учета) и  Акт о результатах инвентаризации  на день приемки – передачи продуктов питания  формы 0504835 не составлялись.</w:t>
      </w:r>
      <w:proofErr w:type="gramEnd"/>
    </w:p>
    <w:p w:rsidR="009C3C70" w:rsidRPr="0053703A" w:rsidRDefault="009C3C70" w:rsidP="009C3C70">
      <w:pPr>
        <w:pStyle w:val="a4"/>
        <w:numPr>
          <w:ilvl w:val="0"/>
          <w:numId w:val="3"/>
        </w:numPr>
        <w:spacing w:after="0" w:line="360" w:lineRule="auto"/>
        <w:jc w:val="both"/>
        <w:rPr>
          <w:rFonts w:ascii="Times New Roman" w:hAnsi="Times New Roman" w:cs="Times New Roman"/>
          <w:color w:val="000000"/>
          <w:sz w:val="26"/>
          <w:szCs w:val="26"/>
        </w:rPr>
      </w:pPr>
      <w:r w:rsidRPr="0053703A">
        <w:rPr>
          <w:rFonts w:ascii="Times New Roman" w:hAnsi="Times New Roman" w:cs="Times New Roman"/>
          <w:color w:val="000000"/>
          <w:sz w:val="26"/>
          <w:szCs w:val="26"/>
        </w:rPr>
        <w:t xml:space="preserve"> В нарушение Приказа Минфина России от 30.03.2015 № 52н,  </w:t>
      </w:r>
      <w:proofErr w:type="gramStart"/>
      <w:r w:rsidRPr="0053703A">
        <w:rPr>
          <w:rFonts w:ascii="Times New Roman" w:hAnsi="Times New Roman" w:cs="Times New Roman"/>
          <w:color w:val="000000"/>
          <w:sz w:val="26"/>
          <w:szCs w:val="26"/>
        </w:rPr>
        <w:t>авансовый</w:t>
      </w:r>
      <w:proofErr w:type="gramEnd"/>
      <w:r w:rsidRPr="0053703A">
        <w:rPr>
          <w:rFonts w:ascii="Times New Roman" w:hAnsi="Times New Roman" w:cs="Times New Roman"/>
          <w:color w:val="000000"/>
          <w:sz w:val="26"/>
          <w:szCs w:val="26"/>
        </w:rPr>
        <w:t xml:space="preserve"> </w:t>
      </w:r>
    </w:p>
    <w:p w:rsidR="009C3C70" w:rsidRPr="0053703A" w:rsidRDefault="009C3C70" w:rsidP="009C3C70">
      <w:pPr>
        <w:pStyle w:val="a4"/>
        <w:spacing w:line="360" w:lineRule="auto"/>
        <w:ind w:left="0"/>
        <w:jc w:val="both"/>
        <w:rPr>
          <w:rFonts w:ascii="Times New Roman" w:hAnsi="Times New Roman" w:cs="Times New Roman"/>
          <w:color w:val="000000"/>
          <w:sz w:val="26"/>
          <w:szCs w:val="26"/>
        </w:rPr>
      </w:pPr>
      <w:r w:rsidRPr="0053703A">
        <w:rPr>
          <w:rFonts w:ascii="Times New Roman" w:hAnsi="Times New Roman" w:cs="Times New Roman"/>
          <w:color w:val="000000"/>
          <w:sz w:val="26"/>
          <w:szCs w:val="26"/>
        </w:rPr>
        <w:t xml:space="preserve">отчет оформлен на устаревшем бланке, отдельные предусмотренные реквизиты не отражены или отражены не в полном объеме. </w:t>
      </w:r>
    </w:p>
    <w:p w:rsidR="009C3C70" w:rsidRPr="0053703A" w:rsidRDefault="009C3C70" w:rsidP="009C3C70">
      <w:pPr>
        <w:pStyle w:val="a4"/>
        <w:numPr>
          <w:ilvl w:val="0"/>
          <w:numId w:val="3"/>
        </w:numPr>
        <w:spacing w:after="0" w:line="360" w:lineRule="auto"/>
        <w:jc w:val="both"/>
        <w:rPr>
          <w:rFonts w:ascii="Times New Roman" w:eastAsia="Calibri" w:hAnsi="Times New Roman" w:cs="Times New Roman"/>
          <w:sz w:val="26"/>
          <w:szCs w:val="26"/>
        </w:rPr>
      </w:pPr>
      <w:r w:rsidRPr="0053703A">
        <w:rPr>
          <w:rFonts w:ascii="Times New Roman" w:eastAsia="Calibri" w:hAnsi="Times New Roman" w:cs="Times New Roman"/>
          <w:sz w:val="26"/>
          <w:szCs w:val="26"/>
        </w:rPr>
        <w:t xml:space="preserve">Установлены счетные ошибки при исчислении стимулирующих выплат </w:t>
      </w:r>
      <w:proofErr w:type="gramStart"/>
      <w:r w:rsidRPr="0053703A">
        <w:rPr>
          <w:rFonts w:ascii="Times New Roman" w:eastAsia="Calibri" w:hAnsi="Times New Roman" w:cs="Times New Roman"/>
          <w:sz w:val="26"/>
          <w:szCs w:val="26"/>
        </w:rPr>
        <w:t>за</w:t>
      </w:r>
      <w:proofErr w:type="gramEnd"/>
      <w:r w:rsidRPr="0053703A">
        <w:rPr>
          <w:rFonts w:ascii="Times New Roman" w:eastAsia="Calibri" w:hAnsi="Times New Roman" w:cs="Times New Roman"/>
          <w:sz w:val="26"/>
          <w:szCs w:val="26"/>
        </w:rPr>
        <w:t xml:space="preserve"> </w:t>
      </w:r>
    </w:p>
    <w:p w:rsidR="009C3C70" w:rsidRPr="0053703A" w:rsidRDefault="009C3C70" w:rsidP="009C3C70">
      <w:pPr>
        <w:pStyle w:val="a4"/>
        <w:spacing w:line="360" w:lineRule="auto"/>
        <w:ind w:left="0"/>
        <w:jc w:val="both"/>
        <w:rPr>
          <w:rFonts w:ascii="Times New Roman" w:eastAsia="Calibri" w:hAnsi="Times New Roman" w:cs="Times New Roman"/>
          <w:sz w:val="26"/>
          <w:szCs w:val="26"/>
        </w:rPr>
      </w:pPr>
      <w:r w:rsidRPr="0053703A">
        <w:rPr>
          <w:rFonts w:ascii="Times New Roman" w:eastAsia="Calibri" w:hAnsi="Times New Roman" w:cs="Times New Roman"/>
          <w:sz w:val="26"/>
          <w:szCs w:val="26"/>
        </w:rPr>
        <w:t>ноябрь, декабрь 2021 года, общая сумма недоплаты   с учетом РК и ДВ  составила 4 499,10 руб.</w:t>
      </w:r>
    </w:p>
    <w:p w:rsidR="009C3C70" w:rsidRPr="0053703A" w:rsidRDefault="00CC1208" w:rsidP="001110A8">
      <w:pPr>
        <w:pStyle w:val="ConsPlusNonformat"/>
        <w:spacing w:line="360" w:lineRule="auto"/>
        <w:ind w:firstLine="709"/>
        <w:jc w:val="both"/>
        <w:rPr>
          <w:rFonts w:ascii="Times New Roman" w:hAnsi="Times New Roman" w:cs="Times New Roman"/>
          <w:sz w:val="26"/>
          <w:szCs w:val="26"/>
        </w:rPr>
      </w:pPr>
      <w:r w:rsidRPr="0053703A">
        <w:rPr>
          <w:rFonts w:ascii="Times New Roman" w:hAnsi="Times New Roman" w:cs="Times New Roman"/>
          <w:sz w:val="26"/>
          <w:szCs w:val="26"/>
        </w:rPr>
        <w:t xml:space="preserve">   </w:t>
      </w:r>
      <w:proofErr w:type="gramStart"/>
      <w:r w:rsidR="001110A8" w:rsidRPr="0053703A">
        <w:rPr>
          <w:rFonts w:ascii="Times New Roman" w:hAnsi="Times New Roman" w:cs="Times New Roman"/>
          <w:sz w:val="26"/>
          <w:szCs w:val="26"/>
        </w:rPr>
        <w:t>В соответствии с</w:t>
      </w:r>
      <w:r w:rsidRPr="0053703A">
        <w:rPr>
          <w:rFonts w:ascii="Times New Roman" w:hAnsi="Times New Roman" w:cs="Times New Roman"/>
          <w:sz w:val="26"/>
          <w:szCs w:val="26"/>
        </w:rPr>
        <w:t xml:space="preserve"> </w:t>
      </w:r>
      <w:r w:rsidR="001110A8" w:rsidRPr="0053703A">
        <w:rPr>
          <w:rFonts w:ascii="Times New Roman" w:hAnsi="Times New Roman" w:cs="Times New Roman"/>
          <w:sz w:val="26"/>
          <w:szCs w:val="26"/>
        </w:rPr>
        <w:t>пунктами 7 и 8 федерального стандарта внутреннего муниципального финансового контроля «Реализация результатов проверок, ревизий и обследований», утвержденного постановлением Правительства Российской Федерации от 23.07.2020 № 1095, п</w:t>
      </w:r>
      <w:r w:rsidRPr="0053703A">
        <w:rPr>
          <w:rFonts w:ascii="Times New Roman" w:hAnsi="Times New Roman" w:cs="Times New Roman"/>
          <w:sz w:val="26"/>
          <w:szCs w:val="26"/>
        </w:rPr>
        <w:t xml:space="preserve">о  результатам  контрольного мероприятия в адрес  МБДОУ </w:t>
      </w:r>
      <w:r w:rsidR="001110A8" w:rsidRPr="0053703A">
        <w:rPr>
          <w:rFonts w:ascii="Times New Roman" w:hAnsi="Times New Roman" w:cs="Times New Roman"/>
          <w:sz w:val="26"/>
          <w:szCs w:val="26"/>
        </w:rPr>
        <w:t xml:space="preserve">«Центр развития ребенка детский сад № 8» и </w:t>
      </w:r>
      <w:r w:rsidRPr="0053703A">
        <w:rPr>
          <w:rFonts w:ascii="Times New Roman" w:hAnsi="Times New Roman" w:cs="Times New Roman"/>
          <w:sz w:val="26"/>
          <w:szCs w:val="26"/>
        </w:rPr>
        <w:t>Управления обра</w:t>
      </w:r>
      <w:r w:rsidR="001110A8" w:rsidRPr="0053703A">
        <w:rPr>
          <w:rFonts w:ascii="Times New Roman" w:hAnsi="Times New Roman" w:cs="Times New Roman"/>
          <w:sz w:val="26"/>
          <w:szCs w:val="26"/>
        </w:rPr>
        <w:t>зования администрации Пожарского муниципального района направлено представление об устранении выявленных нарушений действующего законодательства.</w:t>
      </w:r>
      <w:proofErr w:type="gramEnd"/>
    </w:p>
    <w:p w:rsidR="00804191" w:rsidRDefault="001110A8" w:rsidP="001110A8">
      <w:pPr>
        <w:spacing w:line="360" w:lineRule="auto"/>
        <w:ind w:firstLine="709"/>
        <w:jc w:val="both"/>
        <w:rPr>
          <w:rFonts w:ascii="Times New Roman" w:hAnsi="Times New Roman" w:cs="Times New Roman"/>
          <w:sz w:val="26"/>
          <w:szCs w:val="26"/>
        </w:rPr>
      </w:pPr>
      <w:r w:rsidRPr="0053703A">
        <w:rPr>
          <w:rFonts w:ascii="Times New Roman" w:eastAsia="Times New Roman" w:hAnsi="Times New Roman" w:cs="Times New Roman"/>
          <w:sz w:val="26"/>
          <w:szCs w:val="26"/>
        </w:rPr>
        <w:t xml:space="preserve">   Установлен срок предоставления и</w:t>
      </w:r>
      <w:r w:rsidR="009C3C70" w:rsidRPr="0053703A">
        <w:rPr>
          <w:rFonts w:ascii="Times New Roman" w:hAnsi="Times New Roman" w:cs="Times New Roman"/>
          <w:sz w:val="26"/>
          <w:szCs w:val="26"/>
        </w:rPr>
        <w:t>нформаци</w:t>
      </w:r>
      <w:r w:rsidRPr="0053703A">
        <w:rPr>
          <w:rFonts w:ascii="Times New Roman" w:hAnsi="Times New Roman" w:cs="Times New Roman"/>
          <w:sz w:val="26"/>
          <w:szCs w:val="26"/>
        </w:rPr>
        <w:t>и</w:t>
      </w:r>
      <w:r w:rsidR="009C3C70" w:rsidRPr="0053703A">
        <w:rPr>
          <w:rFonts w:ascii="Times New Roman" w:hAnsi="Times New Roman" w:cs="Times New Roman"/>
          <w:sz w:val="26"/>
          <w:szCs w:val="26"/>
        </w:rPr>
        <w:t xml:space="preserve"> о результатах исполнения  представления </w:t>
      </w:r>
      <w:r w:rsidRPr="0053703A">
        <w:rPr>
          <w:rFonts w:ascii="Times New Roman" w:hAnsi="Times New Roman" w:cs="Times New Roman"/>
          <w:sz w:val="26"/>
          <w:szCs w:val="26"/>
        </w:rPr>
        <w:t xml:space="preserve">и о принятых мерах не позднее </w:t>
      </w:r>
      <w:r w:rsidR="009C3C70" w:rsidRPr="0053703A">
        <w:rPr>
          <w:rFonts w:ascii="Times New Roman" w:hAnsi="Times New Roman" w:cs="Times New Roman"/>
          <w:sz w:val="26"/>
          <w:szCs w:val="26"/>
        </w:rPr>
        <w:t>02 марта 2023 года.</w:t>
      </w:r>
    </w:p>
    <w:p w:rsidR="009C3C70" w:rsidRPr="0053703A" w:rsidRDefault="009C3C70" w:rsidP="001110A8">
      <w:pPr>
        <w:spacing w:line="360" w:lineRule="auto"/>
        <w:ind w:firstLine="709"/>
        <w:jc w:val="both"/>
        <w:rPr>
          <w:rFonts w:ascii="Times New Roman" w:hAnsi="Times New Roman" w:cs="Times New Roman"/>
          <w:sz w:val="26"/>
          <w:szCs w:val="26"/>
        </w:rPr>
      </w:pPr>
      <w:r w:rsidRPr="0053703A">
        <w:rPr>
          <w:rFonts w:ascii="Times New Roman" w:hAnsi="Times New Roman" w:cs="Times New Roman"/>
          <w:sz w:val="26"/>
          <w:szCs w:val="26"/>
        </w:rPr>
        <w:t xml:space="preserve">Невыполнение в установленный срок представления влечет административную ответственность в соответствии с частью 20 статьи 19.5 Кодекса Российской Федерации об административных правонарушениях </w:t>
      </w:r>
    </w:p>
    <w:p w:rsidR="009C3C70" w:rsidRPr="0053703A" w:rsidRDefault="009C3C70" w:rsidP="001110A8">
      <w:pPr>
        <w:pStyle w:val="ConsPlusNonformat"/>
        <w:spacing w:line="360" w:lineRule="auto"/>
        <w:ind w:firstLine="709"/>
        <w:rPr>
          <w:rFonts w:ascii="Times New Roman" w:hAnsi="Times New Roman" w:cs="Times New Roman"/>
          <w:sz w:val="26"/>
          <w:szCs w:val="26"/>
        </w:rPr>
      </w:pPr>
    </w:p>
    <w:p w:rsidR="009C3C70" w:rsidRPr="0053703A" w:rsidRDefault="009C3C70" w:rsidP="009C3C70">
      <w:pPr>
        <w:rPr>
          <w:sz w:val="26"/>
          <w:szCs w:val="26"/>
        </w:rPr>
      </w:pPr>
    </w:p>
    <w:p w:rsidR="009C3C70" w:rsidRPr="0053703A" w:rsidRDefault="009C3C70" w:rsidP="009C3C70">
      <w:pPr>
        <w:rPr>
          <w:sz w:val="26"/>
          <w:szCs w:val="26"/>
        </w:rPr>
      </w:pPr>
    </w:p>
    <w:p w:rsidR="009C3C70" w:rsidRPr="0053703A" w:rsidRDefault="009C3C70" w:rsidP="009C3C70">
      <w:pPr>
        <w:rPr>
          <w:sz w:val="26"/>
          <w:szCs w:val="26"/>
        </w:rPr>
      </w:pPr>
    </w:p>
    <w:p w:rsidR="009C3C70" w:rsidRPr="0053703A" w:rsidRDefault="009C3C70" w:rsidP="009C3C70">
      <w:pPr>
        <w:rPr>
          <w:sz w:val="26"/>
          <w:szCs w:val="26"/>
        </w:rPr>
      </w:pPr>
    </w:p>
    <w:p w:rsidR="009C3C70" w:rsidRPr="0053703A" w:rsidRDefault="009C3C70" w:rsidP="009C3C70">
      <w:pPr>
        <w:rPr>
          <w:sz w:val="26"/>
          <w:szCs w:val="26"/>
        </w:rPr>
      </w:pPr>
    </w:p>
    <w:p w:rsidR="009C3C70" w:rsidRPr="0053703A" w:rsidRDefault="009C3C70" w:rsidP="009C3C70">
      <w:pPr>
        <w:rPr>
          <w:sz w:val="26"/>
          <w:szCs w:val="26"/>
        </w:rPr>
      </w:pPr>
    </w:p>
    <w:p w:rsidR="009C3C70" w:rsidRPr="0053703A" w:rsidRDefault="009C3C70" w:rsidP="009C3C70">
      <w:pPr>
        <w:rPr>
          <w:sz w:val="26"/>
          <w:szCs w:val="26"/>
        </w:rPr>
      </w:pPr>
    </w:p>
    <w:p w:rsidR="009C3C70" w:rsidRPr="0053703A" w:rsidRDefault="009C3C70" w:rsidP="009C3C70">
      <w:pPr>
        <w:rPr>
          <w:sz w:val="26"/>
          <w:szCs w:val="26"/>
        </w:rPr>
      </w:pPr>
    </w:p>
    <w:p w:rsidR="009C3C70" w:rsidRPr="0053703A" w:rsidRDefault="009C3C70" w:rsidP="009C3C70">
      <w:pPr>
        <w:rPr>
          <w:sz w:val="26"/>
          <w:szCs w:val="26"/>
        </w:rPr>
      </w:pPr>
    </w:p>
    <w:p w:rsidR="009C3C70" w:rsidRDefault="009C3C70" w:rsidP="009C3C70">
      <w:pPr>
        <w:rPr>
          <w:sz w:val="26"/>
          <w:szCs w:val="26"/>
        </w:rPr>
      </w:pPr>
    </w:p>
    <w:p w:rsidR="009C3C70" w:rsidRDefault="009C3C70" w:rsidP="009C3C70">
      <w:pPr>
        <w:rPr>
          <w:sz w:val="26"/>
          <w:szCs w:val="26"/>
        </w:rPr>
      </w:pPr>
    </w:p>
    <w:p w:rsidR="00500273" w:rsidRDefault="00500273" w:rsidP="00500273">
      <w:pPr>
        <w:spacing w:after="0" w:line="360" w:lineRule="auto"/>
        <w:ind w:firstLine="708"/>
        <w:jc w:val="both"/>
        <w:rPr>
          <w:rFonts w:ascii="Times New Roman" w:eastAsia="Calibri" w:hAnsi="Times New Roman" w:cs="Times New Roman"/>
          <w:sz w:val="25"/>
          <w:szCs w:val="25"/>
        </w:rPr>
      </w:pPr>
    </w:p>
    <w:sectPr w:rsidR="00500273" w:rsidSect="00C41F5F">
      <w:pgSz w:w="11906" w:h="16838"/>
      <w:pgMar w:top="567" w:right="851"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65CB6"/>
    <w:multiLevelType w:val="hybridMultilevel"/>
    <w:tmpl w:val="C25612E4"/>
    <w:lvl w:ilvl="0" w:tplc="B890E78E">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A902A19"/>
    <w:multiLevelType w:val="hybridMultilevel"/>
    <w:tmpl w:val="6BE24D46"/>
    <w:lvl w:ilvl="0" w:tplc="CB18D4CC">
      <w:start w:val="1"/>
      <w:numFmt w:val="decimal"/>
      <w:lvlText w:val="%1."/>
      <w:lvlJc w:val="left"/>
      <w:pPr>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5DF7108F"/>
    <w:multiLevelType w:val="hybridMultilevel"/>
    <w:tmpl w:val="035679F8"/>
    <w:lvl w:ilvl="0" w:tplc="24C861E6">
      <w:start w:val="5"/>
      <w:numFmt w:val="decimal"/>
      <w:lvlText w:val="%1."/>
      <w:lvlJc w:val="left"/>
      <w:pPr>
        <w:ind w:left="720" w:hanging="360"/>
      </w:pPr>
      <w:rPr>
        <w:rFonts w:eastAsia="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C41F5F"/>
    <w:rsid w:val="001110A8"/>
    <w:rsid w:val="002C12DE"/>
    <w:rsid w:val="00395CB8"/>
    <w:rsid w:val="004A7A0B"/>
    <w:rsid w:val="00500273"/>
    <w:rsid w:val="0053155A"/>
    <w:rsid w:val="0053703A"/>
    <w:rsid w:val="00701D3D"/>
    <w:rsid w:val="00804191"/>
    <w:rsid w:val="008E3531"/>
    <w:rsid w:val="008E69A3"/>
    <w:rsid w:val="009C3C70"/>
    <w:rsid w:val="009F0396"/>
    <w:rsid w:val="00B26951"/>
    <w:rsid w:val="00C41F5F"/>
    <w:rsid w:val="00CC1208"/>
    <w:rsid w:val="00FF10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69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00273"/>
    <w:rPr>
      <w:color w:val="0000FF"/>
      <w:u w:val="single"/>
    </w:rPr>
  </w:style>
  <w:style w:type="paragraph" w:styleId="a4">
    <w:name w:val="List Paragraph"/>
    <w:basedOn w:val="a"/>
    <w:uiPriority w:val="99"/>
    <w:qFormat/>
    <w:rsid w:val="00500273"/>
    <w:pPr>
      <w:ind w:left="720"/>
      <w:contextualSpacing/>
    </w:pPr>
  </w:style>
  <w:style w:type="paragraph" w:customStyle="1" w:styleId="ConsPlusNonformat">
    <w:name w:val="ConsPlusNonformat"/>
    <w:uiPriority w:val="99"/>
    <w:rsid w:val="009C3C70"/>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840705932">
      <w:bodyDiv w:val="1"/>
      <w:marLeft w:val="0"/>
      <w:marRight w:val="0"/>
      <w:marTop w:val="0"/>
      <w:marBottom w:val="0"/>
      <w:divBdr>
        <w:top w:val="none" w:sz="0" w:space="0" w:color="auto"/>
        <w:left w:val="none" w:sz="0" w:space="0" w:color="auto"/>
        <w:bottom w:val="none" w:sz="0" w:space="0" w:color="auto"/>
        <w:right w:val="none" w:sz="0" w:space="0" w:color="auto"/>
      </w:divBdr>
    </w:div>
    <w:div w:id="206683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us.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4</Pages>
  <Words>850</Words>
  <Characters>4849</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2023-02-03T06:20:00Z</dcterms:created>
  <dcterms:modified xsi:type="dcterms:W3CDTF">2023-02-06T02:04:00Z</dcterms:modified>
</cp:coreProperties>
</file>