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B09" w:rsidRPr="00BB1B09" w:rsidRDefault="00BB1B09" w:rsidP="00BB1B09">
      <w:pPr>
        <w:pStyle w:val="ConsPlusNonformat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B1B09">
        <w:rPr>
          <w:rFonts w:ascii="Times New Roman" w:hAnsi="Times New Roman" w:cs="Times New Roman"/>
          <w:sz w:val="24"/>
          <w:szCs w:val="24"/>
        </w:rPr>
        <w:t>УТВЕРЖДАЮ</w:t>
      </w:r>
    </w:p>
    <w:p w:rsidR="00BB1B09" w:rsidRPr="00BB1B09" w:rsidRDefault="00BB1B09" w:rsidP="00BB1B0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B1B09" w:rsidRPr="00BB1B09" w:rsidRDefault="00BB1B09" w:rsidP="00BB1B09">
      <w:pPr>
        <w:pStyle w:val="ConsPlusNonformat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B1B09">
        <w:rPr>
          <w:rFonts w:ascii="Times New Roman" w:hAnsi="Times New Roman" w:cs="Times New Roman"/>
          <w:sz w:val="24"/>
          <w:szCs w:val="24"/>
        </w:rPr>
        <w:t>Глава Пожарского</w:t>
      </w:r>
    </w:p>
    <w:p w:rsidR="00BB1B09" w:rsidRPr="00BB1B09" w:rsidRDefault="00BB1B09" w:rsidP="00BB1B09">
      <w:pPr>
        <w:pStyle w:val="ConsPlusNonformat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B1B09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BB1B09" w:rsidRPr="00BB1B09" w:rsidRDefault="00BB1B09" w:rsidP="00BB1B0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B1B09" w:rsidRPr="00BB1B09" w:rsidRDefault="00BB1B09" w:rsidP="00BB1B09">
      <w:pPr>
        <w:pStyle w:val="ConsPlusNonformat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B1B09">
        <w:rPr>
          <w:rFonts w:ascii="Times New Roman" w:hAnsi="Times New Roman" w:cs="Times New Roman"/>
          <w:sz w:val="24"/>
          <w:szCs w:val="24"/>
        </w:rPr>
        <w:t>__________________ С.А. Филатов</w:t>
      </w:r>
    </w:p>
    <w:p w:rsidR="00BB1B09" w:rsidRPr="00BB1B09" w:rsidRDefault="00C22A05" w:rsidP="00BB1B09">
      <w:pPr>
        <w:pStyle w:val="ConsPlusNonformat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 2021</w:t>
      </w:r>
      <w:r w:rsidR="00BB1B09" w:rsidRPr="00BB1B09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BB1B09" w:rsidRDefault="00BB1B09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B1B09" w:rsidRPr="00BB1B09" w:rsidRDefault="00BB1B09" w:rsidP="00BB1B0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B09">
        <w:rPr>
          <w:rFonts w:ascii="Times New Roman" w:hAnsi="Times New Roman" w:cs="Times New Roman"/>
          <w:b/>
          <w:sz w:val="28"/>
          <w:szCs w:val="28"/>
        </w:rPr>
        <w:t xml:space="preserve">Отчет отдела внутреннего муниципального финансового контроля </w:t>
      </w: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Пожарского муниципального района </w:t>
      </w:r>
      <w:r w:rsidR="00C22A05">
        <w:rPr>
          <w:rFonts w:ascii="Times New Roman" w:hAnsi="Times New Roman" w:cs="Times New Roman"/>
          <w:b/>
          <w:sz w:val="28"/>
          <w:szCs w:val="28"/>
        </w:rPr>
        <w:t>за 2020</w:t>
      </w:r>
      <w:r w:rsidRPr="00BB1B09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5C1971" w:rsidRDefault="00375A12" w:rsidP="00423C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2020</w:t>
      </w:r>
      <w:r w:rsidR="00430970">
        <w:rPr>
          <w:rFonts w:ascii="Times New Roman" w:hAnsi="Times New Roman" w:cs="Times New Roman"/>
          <w:sz w:val="28"/>
          <w:szCs w:val="28"/>
        </w:rPr>
        <w:t xml:space="preserve"> год отделом внутреннего муниципального финансового контроля </w:t>
      </w:r>
      <w:r w:rsidR="00CA124A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проведено 8</w:t>
      </w:r>
      <w:r w:rsidR="00430970">
        <w:rPr>
          <w:rFonts w:ascii="Times New Roman" w:hAnsi="Times New Roman" w:cs="Times New Roman"/>
          <w:sz w:val="28"/>
          <w:szCs w:val="28"/>
        </w:rPr>
        <w:t xml:space="preserve"> контрольных мероприятий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5C1971">
        <w:rPr>
          <w:rFonts w:ascii="Times New Roman" w:hAnsi="Times New Roman" w:cs="Times New Roman"/>
          <w:sz w:val="28"/>
          <w:szCs w:val="28"/>
        </w:rPr>
        <w:t xml:space="preserve"> в том числе:</w:t>
      </w:r>
    </w:p>
    <w:p w:rsidR="005C1971" w:rsidRDefault="005C1971" w:rsidP="00423C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5A12">
        <w:rPr>
          <w:rFonts w:ascii="Times New Roman" w:hAnsi="Times New Roman" w:cs="Times New Roman"/>
          <w:sz w:val="28"/>
          <w:szCs w:val="28"/>
        </w:rPr>
        <w:t>7 плановых</w:t>
      </w:r>
      <w:r>
        <w:rPr>
          <w:rFonts w:ascii="Times New Roman" w:hAnsi="Times New Roman" w:cs="Times New Roman"/>
          <w:sz w:val="28"/>
          <w:szCs w:val="28"/>
        </w:rPr>
        <w:t xml:space="preserve"> контрольных мероприятий – </w:t>
      </w:r>
      <w:r w:rsidRPr="005C1971">
        <w:rPr>
          <w:rFonts w:ascii="Times New Roman" w:hAnsi="Times New Roman" w:cs="Times New Roman"/>
          <w:sz w:val="28"/>
          <w:szCs w:val="28"/>
        </w:rPr>
        <w:t>в рамках исполнения функций по внутреннему муниципальному финансовому контролю, предусмотренных статьей 269.2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1971" w:rsidRDefault="005C1971" w:rsidP="00423C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5A12">
        <w:rPr>
          <w:rFonts w:ascii="Times New Roman" w:hAnsi="Times New Roman" w:cs="Times New Roman"/>
          <w:sz w:val="28"/>
          <w:szCs w:val="28"/>
        </w:rPr>
        <w:t>1 внеплановое</w:t>
      </w:r>
      <w:r>
        <w:rPr>
          <w:rFonts w:ascii="Times New Roman" w:hAnsi="Times New Roman" w:cs="Times New Roman"/>
          <w:sz w:val="28"/>
          <w:szCs w:val="28"/>
        </w:rPr>
        <w:t xml:space="preserve"> контрольное мероприятие – </w:t>
      </w:r>
      <w:r w:rsidRPr="005C1971">
        <w:rPr>
          <w:rFonts w:ascii="Times New Roman" w:hAnsi="Times New Roman" w:cs="Times New Roman"/>
          <w:sz w:val="28"/>
          <w:szCs w:val="28"/>
        </w:rPr>
        <w:t xml:space="preserve">в рамках исполнения функций по внутреннему муниципальному финансовому контролю, предусмотренных частью </w:t>
      </w:r>
      <w:r>
        <w:rPr>
          <w:rFonts w:ascii="Times New Roman" w:hAnsi="Times New Roman" w:cs="Times New Roman"/>
          <w:sz w:val="28"/>
          <w:szCs w:val="28"/>
        </w:rPr>
        <w:t xml:space="preserve">8 статьи 99 Федерального закона </w:t>
      </w:r>
      <w:r w:rsidRPr="005C1971">
        <w:rPr>
          <w:rFonts w:ascii="Times New Roman" w:hAnsi="Times New Roman" w:cs="Times New Roman"/>
          <w:sz w:val="28"/>
          <w:szCs w:val="28"/>
        </w:rPr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423C7C">
        <w:rPr>
          <w:rFonts w:ascii="Times New Roman" w:hAnsi="Times New Roman" w:cs="Times New Roman"/>
          <w:sz w:val="28"/>
          <w:szCs w:val="28"/>
        </w:rPr>
        <w:t>.</w:t>
      </w:r>
    </w:p>
    <w:p w:rsidR="009450F5" w:rsidRDefault="00430970" w:rsidP="00423C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 мероприятия проведены в рамках исполнения функций по внутреннему муниципальному финансовому</w:t>
      </w:r>
      <w:r w:rsidR="00E728ED">
        <w:rPr>
          <w:rFonts w:ascii="Times New Roman" w:hAnsi="Times New Roman" w:cs="Times New Roman"/>
          <w:sz w:val="28"/>
          <w:szCs w:val="28"/>
        </w:rPr>
        <w:t xml:space="preserve"> </w:t>
      </w:r>
      <w:r w:rsidR="009450F5">
        <w:rPr>
          <w:rFonts w:ascii="Times New Roman" w:hAnsi="Times New Roman" w:cs="Times New Roman"/>
          <w:sz w:val="28"/>
          <w:szCs w:val="28"/>
        </w:rPr>
        <w:t>контролю, предусмотренные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28ED">
        <w:rPr>
          <w:rFonts w:ascii="Times New Roman" w:hAnsi="Times New Roman" w:cs="Times New Roman"/>
          <w:sz w:val="28"/>
          <w:szCs w:val="28"/>
        </w:rPr>
        <w:t>Бюджетным</w:t>
      </w:r>
      <w:r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E728ED">
        <w:rPr>
          <w:rFonts w:ascii="Times New Roman" w:hAnsi="Times New Roman" w:cs="Times New Roman"/>
          <w:sz w:val="28"/>
          <w:szCs w:val="28"/>
        </w:rPr>
        <w:t>ом Российской Федерации</w:t>
      </w:r>
      <w:r w:rsidR="00375A12">
        <w:rPr>
          <w:rFonts w:ascii="Times New Roman" w:hAnsi="Times New Roman" w:cs="Times New Roman"/>
          <w:sz w:val="28"/>
          <w:szCs w:val="28"/>
        </w:rPr>
        <w:t xml:space="preserve"> </w:t>
      </w:r>
      <w:r w:rsidR="009450F5">
        <w:rPr>
          <w:rFonts w:ascii="Times New Roman" w:hAnsi="Times New Roman" w:cs="Times New Roman"/>
          <w:sz w:val="28"/>
          <w:szCs w:val="28"/>
          <w:shd w:val="clear" w:color="auto" w:fill="FFFFFF"/>
        </w:rPr>
        <w:t>и иными нормативными правовыми актами, регулирующими</w:t>
      </w:r>
      <w:r w:rsidR="00E728ED" w:rsidRPr="00E728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бюджетные правоотношения,  и соблюдения требований законодательства Российской Федерации и иных нормативных правовых актов Российской Федерации о контрактной системе в сфере зак</w:t>
      </w:r>
      <w:r w:rsidR="00E728ED">
        <w:rPr>
          <w:rFonts w:ascii="Times New Roman" w:hAnsi="Times New Roman" w:cs="Times New Roman"/>
          <w:sz w:val="28"/>
          <w:szCs w:val="28"/>
          <w:shd w:val="clear" w:color="auto" w:fill="FFFFFF"/>
        </w:rPr>
        <w:t>упок, в отношении муниципальных бюджетных</w:t>
      </w:r>
      <w:r w:rsidR="00E728ED" w:rsidRPr="00E728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учреждени</w:t>
      </w:r>
      <w:r w:rsidR="00E728ED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9450F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728ED">
        <w:rPr>
          <w:rFonts w:ascii="Arial" w:hAnsi="Arial" w:cs="Arial"/>
          <w:color w:val="333333"/>
          <w:sz w:val="14"/>
          <w:szCs w:val="14"/>
          <w:shd w:val="clear" w:color="auto" w:fill="FFFFFF"/>
        </w:rPr>
        <w:t xml:space="preserve"> </w:t>
      </w:r>
      <w:proofErr w:type="gramEnd"/>
    </w:p>
    <w:p w:rsidR="00430970" w:rsidRDefault="00430970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75A12">
        <w:rPr>
          <w:rFonts w:ascii="Times New Roman" w:hAnsi="Times New Roman" w:cs="Times New Roman"/>
          <w:sz w:val="28"/>
          <w:szCs w:val="28"/>
        </w:rPr>
        <w:t>бъем проверенных расходов в 2020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 w:rsidR="00375A12">
        <w:rPr>
          <w:rFonts w:ascii="Times New Roman" w:hAnsi="Times New Roman" w:cs="Times New Roman"/>
          <w:sz w:val="28"/>
          <w:szCs w:val="28"/>
        </w:rPr>
        <w:t>составил 66 442</w:t>
      </w:r>
      <w:r w:rsidR="00D01140">
        <w:rPr>
          <w:rFonts w:ascii="Times New Roman" w:hAnsi="Times New Roman" w:cs="Times New Roman"/>
          <w:sz w:val="28"/>
          <w:szCs w:val="28"/>
        </w:rPr>
        <w:t xml:space="preserve">,24 тыс. рублей. Объем выявленных нарушений – </w:t>
      </w:r>
      <w:r w:rsidR="00375A12">
        <w:rPr>
          <w:rFonts w:ascii="Times New Roman" w:hAnsi="Times New Roman" w:cs="Times New Roman"/>
          <w:sz w:val="28"/>
          <w:szCs w:val="28"/>
        </w:rPr>
        <w:t>238,38</w:t>
      </w:r>
      <w:r w:rsidR="00423C7C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D01140">
        <w:rPr>
          <w:rFonts w:ascii="Times New Roman" w:hAnsi="Times New Roman" w:cs="Times New Roman"/>
          <w:sz w:val="28"/>
          <w:szCs w:val="28"/>
        </w:rPr>
        <w:t>.</w:t>
      </w:r>
    </w:p>
    <w:p w:rsidR="00D01140" w:rsidRDefault="00D01140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выявленных нарушений</w:t>
      </w:r>
      <w:r w:rsidRPr="00DC3743">
        <w:rPr>
          <w:rFonts w:ascii="Times New Roman" w:hAnsi="Times New Roman" w:cs="Times New Roman"/>
          <w:sz w:val="28"/>
          <w:szCs w:val="28"/>
        </w:rPr>
        <w:t>:</w:t>
      </w:r>
    </w:p>
    <w:p w:rsidR="00D01140" w:rsidRDefault="00D01140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4764" w:rsidRPr="00AD4764">
        <w:rPr>
          <w:rFonts w:ascii="Times New Roman" w:hAnsi="Times New Roman" w:cs="Times New Roman"/>
          <w:sz w:val="28"/>
          <w:szCs w:val="28"/>
        </w:rPr>
        <w:t>осуществление расходов в размерах, превышающих установленные в актах законодательства абсолютные пределы или процентные нормативы, в том числе переплата заработной платы</w:t>
      </w:r>
      <w:r w:rsidRPr="00D01140">
        <w:rPr>
          <w:rFonts w:ascii="Times New Roman" w:hAnsi="Times New Roman" w:cs="Times New Roman"/>
          <w:sz w:val="28"/>
          <w:szCs w:val="28"/>
        </w:rPr>
        <w:t>;</w:t>
      </w:r>
    </w:p>
    <w:p w:rsidR="00D01140" w:rsidRDefault="00D01140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4764">
        <w:rPr>
          <w:rFonts w:ascii="Times New Roman" w:hAnsi="Times New Roman" w:cs="Times New Roman"/>
          <w:sz w:val="28"/>
          <w:szCs w:val="28"/>
        </w:rPr>
        <w:t>недоплата заработной платы, командировочных расходов, пособий</w:t>
      </w:r>
      <w:r w:rsidR="00910FD9">
        <w:rPr>
          <w:rFonts w:ascii="Times New Roman" w:hAnsi="Times New Roman" w:cs="Times New Roman"/>
          <w:sz w:val="28"/>
          <w:szCs w:val="28"/>
        </w:rPr>
        <w:t>, компенсаций и других выплат</w:t>
      </w:r>
      <w:r w:rsidRPr="00D01140">
        <w:rPr>
          <w:rFonts w:ascii="Times New Roman" w:hAnsi="Times New Roman" w:cs="Times New Roman"/>
          <w:sz w:val="28"/>
          <w:szCs w:val="28"/>
        </w:rPr>
        <w:t>;</w:t>
      </w:r>
    </w:p>
    <w:p w:rsidR="00D01140" w:rsidRDefault="00D01140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осуществление выплат, не предусмотренных нормативными документами</w:t>
      </w:r>
      <w:r w:rsidRPr="00D01140">
        <w:rPr>
          <w:rFonts w:ascii="Times New Roman" w:hAnsi="Times New Roman" w:cs="Times New Roman"/>
          <w:sz w:val="28"/>
          <w:szCs w:val="28"/>
        </w:rPr>
        <w:t>;</w:t>
      </w:r>
    </w:p>
    <w:p w:rsidR="00C9769C" w:rsidRDefault="00C9769C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нарушения Федерального закона от 05.04.2013 года № 44-ФЗ;</w:t>
      </w:r>
    </w:p>
    <w:p w:rsidR="00D01140" w:rsidRPr="00D01140" w:rsidRDefault="00D01140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уплата штрафных санкций за счет бюджетных средств.</w:t>
      </w:r>
    </w:p>
    <w:p w:rsidR="00430970" w:rsidRDefault="00430970" w:rsidP="00430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результатам контрольных мероприятий отделом внутреннего муниципального финансового контроля </w:t>
      </w:r>
      <w:r w:rsidR="00D01140">
        <w:rPr>
          <w:rFonts w:ascii="Times New Roman" w:hAnsi="Times New Roman" w:cs="Times New Roman"/>
          <w:sz w:val="28"/>
          <w:szCs w:val="28"/>
        </w:rPr>
        <w:t xml:space="preserve">руководителям учреждений </w:t>
      </w:r>
      <w:r>
        <w:rPr>
          <w:rFonts w:ascii="Times New Roman" w:hAnsi="Times New Roman" w:cs="Times New Roman"/>
          <w:sz w:val="28"/>
          <w:szCs w:val="28"/>
        </w:rPr>
        <w:t xml:space="preserve">направлено 3 представления. </w:t>
      </w:r>
      <w:r w:rsidR="00D01140">
        <w:rPr>
          <w:rFonts w:ascii="Times New Roman" w:hAnsi="Times New Roman" w:cs="Times New Roman"/>
          <w:sz w:val="28"/>
          <w:szCs w:val="28"/>
        </w:rPr>
        <w:t>Один акт направлен в прокуратуру Пожарского района для принятия мер в пределах компетенции.</w:t>
      </w:r>
    </w:p>
    <w:p w:rsidR="00D01140" w:rsidRDefault="00A47E77" w:rsidP="00430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Также, в 2020</w:t>
      </w:r>
      <w:r w:rsidR="001E26E5">
        <w:rPr>
          <w:rFonts w:ascii="Times New Roman" w:hAnsi="Times New Roman" w:cs="Times New Roman"/>
          <w:sz w:val="28"/>
          <w:szCs w:val="28"/>
        </w:rPr>
        <w:t xml:space="preserve"> году, были подготовлены и утверждены следующие документы</w:t>
      </w:r>
      <w:r w:rsidR="001E26E5" w:rsidRPr="001E26E5">
        <w:rPr>
          <w:rFonts w:ascii="Times New Roman" w:hAnsi="Times New Roman" w:cs="Times New Roman"/>
          <w:sz w:val="28"/>
          <w:szCs w:val="28"/>
        </w:rPr>
        <w:t>:</w:t>
      </w:r>
    </w:p>
    <w:p w:rsidR="001E26E5" w:rsidRDefault="001E26E5" w:rsidP="00430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внесены изменения в «Порядок осуществления внутреннего муниципального финансового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</w:t>
      </w:r>
      <w:r w:rsidR="00A47E77">
        <w:rPr>
          <w:rFonts w:ascii="Times New Roman" w:hAnsi="Times New Roman" w:cs="Times New Roman"/>
          <w:sz w:val="28"/>
          <w:szCs w:val="28"/>
        </w:rPr>
        <w:t>бюджетного законодательства Российской Федерации и иных нормативных правовых актов, регулирующих бюджетные правоотношения в Пожарском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47E77">
        <w:rPr>
          <w:rFonts w:ascii="Times New Roman" w:hAnsi="Times New Roman" w:cs="Times New Roman"/>
          <w:sz w:val="28"/>
          <w:szCs w:val="28"/>
        </w:rPr>
        <w:t>;</w:t>
      </w:r>
    </w:p>
    <w:p w:rsidR="00A47E77" w:rsidRDefault="00A47E77" w:rsidP="00430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Стандарты осуществления внутреннего муниципального финансового контроля. </w:t>
      </w:r>
    </w:p>
    <w:p w:rsidR="00A54E92" w:rsidRPr="001E26E5" w:rsidRDefault="00A47E77" w:rsidP="00430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2020</w:t>
      </w:r>
      <w:r w:rsidR="00A54E92">
        <w:rPr>
          <w:rFonts w:ascii="Times New Roman" w:hAnsi="Times New Roman" w:cs="Times New Roman"/>
          <w:sz w:val="28"/>
          <w:szCs w:val="28"/>
        </w:rPr>
        <w:t xml:space="preserve"> году отделом внутреннего муниципального финансового контроля осуществлялось взаимодействие по вопросам текущей деятельности с </w:t>
      </w:r>
      <w:r w:rsidR="00DC3743">
        <w:rPr>
          <w:rFonts w:ascii="Times New Roman" w:hAnsi="Times New Roman" w:cs="Times New Roman"/>
          <w:sz w:val="28"/>
          <w:szCs w:val="28"/>
        </w:rPr>
        <w:t>КСП Пожарского муниципального района, Департаментом государственных программ и внутреннего государственного финансового контроля Приморского края</w:t>
      </w:r>
      <w:r w:rsidR="00A54E92">
        <w:rPr>
          <w:rFonts w:ascii="Times New Roman" w:hAnsi="Times New Roman" w:cs="Times New Roman"/>
          <w:sz w:val="28"/>
          <w:szCs w:val="28"/>
        </w:rPr>
        <w:t>, с Управлением Федерального казначейства по Приморскому краю.</w:t>
      </w:r>
    </w:p>
    <w:sectPr w:rsidR="00A54E92" w:rsidRPr="001E26E5" w:rsidSect="00BB1B09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30970"/>
    <w:rsid w:val="00181D9C"/>
    <w:rsid w:val="001E26E5"/>
    <w:rsid w:val="00375A12"/>
    <w:rsid w:val="00423C7C"/>
    <w:rsid w:val="00430970"/>
    <w:rsid w:val="004A7242"/>
    <w:rsid w:val="005C1971"/>
    <w:rsid w:val="006B79CC"/>
    <w:rsid w:val="00705832"/>
    <w:rsid w:val="00910FD9"/>
    <w:rsid w:val="009450F5"/>
    <w:rsid w:val="009A2CA7"/>
    <w:rsid w:val="00A47E77"/>
    <w:rsid w:val="00A54E92"/>
    <w:rsid w:val="00AD4764"/>
    <w:rsid w:val="00BB1B09"/>
    <w:rsid w:val="00C22A05"/>
    <w:rsid w:val="00C9769C"/>
    <w:rsid w:val="00CA124A"/>
    <w:rsid w:val="00D01140"/>
    <w:rsid w:val="00DC3743"/>
    <w:rsid w:val="00E35D8D"/>
    <w:rsid w:val="00E72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B1B0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2020-01-29T01:00:00Z</dcterms:created>
  <dcterms:modified xsi:type="dcterms:W3CDTF">2021-02-12T00:13:00Z</dcterms:modified>
</cp:coreProperties>
</file>