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F3C80" w14:textId="77777777" w:rsidR="007D4A34" w:rsidRPr="00905AB6" w:rsidRDefault="007D4A34" w:rsidP="007D4A3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5AB6">
        <w:rPr>
          <w:rFonts w:ascii="Times New Roman" w:hAnsi="Times New Roman" w:cs="Times New Roman"/>
          <w:b/>
          <w:sz w:val="28"/>
          <w:szCs w:val="28"/>
        </w:rPr>
        <w:t>ОТЧЕТ</w:t>
      </w:r>
    </w:p>
    <w:p w14:paraId="3A20CD39" w14:textId="77777777" w:rsidR="007D4A34" w:rsidRPr="00905AB6" w:rsidRDefault="007D4A34" w:rsidP="007D4A3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5AB6">
        <w:rPr>
          <w:rFonts w:ascii="Times New Roman" w:hAnsi="Times New Roman" w:cs="Times New Roman"/>
          <w:b/>
          <w:sz w:val="28"/>
          <w:szCs w:val="28"/>
        </w:rPr>
        <w:t>о результатах контрольной деятельности органа внутреннего</w:t>
      </w:r>
    </w:p>
    <w:p w14:paraId="176DCB91" w14:textId="77777777" w:rsidR="007D4A34" w:rsidRPr="00905AB6" w:rsidRDefault="007D4A34" w:rsidP="007D4A3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Pr="00905AB6">
        <w:rPr>
          <w:rFonts w:ascii="Times New Roman" w:hAnsi="Times New Roman" w:cs="Times New Roman"/>
          <w:b/>
          <w:sz w:val="28"/>
          <w:szCs w:val="28"/>
        </w:rPr>
        <w:t xml:space="preserve"> финансового контроля</w:t>
      </w:r>
    </w:p>
    <w:p w14:paraId="6A273491" w14:textId="77777777" w:rsidR="007D4A34" w:rsidRDefault="007D4A34" w:rsidP="007D4A34">
      <w:pPr>
        <w:pStyle w:val="ConsPlusNormal"/>
        <w:jc w:val="both"/>
      </w:pPr>
    </w:p>
    <w:p w14:paraId="7D189608" w14:textId="77777777" w:rsidR="007D4A34" w:rsidRDefault="007D4A34" w:rsidP="007D4A34">
      <w:pPr>
        <w:pStyle w:val="ConsPlusNormal"/>
        <w:jc w:val="center"/>
      </w:pPr>
      <w:r w:rsidRPr="00905AB6">
        <w:rPr>
          <w:rFonts w:ascii="Times New Roman" w:hAnsi="Times New Roman" w:cs="Times New Roman"/>
          <w:sz w:val="28"/>
          <w:szCs w:val="28"/>
        </w:rPr>
        <w:t xml:space="preserve">на 1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Pr="00905AB6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905AB6">
        <w:rPr>
          <w:rFonts w:ascii="Times New Roman" w:hAnsi="Times New Roman" w:cs="Times New Roman"/>
          <w:sz w:val="28"/>
          <w:szCs w:val="28"/>
        </w:rPr>
        <w:t xml:space="preserve"> г</w:t>
      </w:r>
      <w:r>
        <w:t>.</w:t>
      </w:r>
    </w:p>
    <w:p w14:paraId="3340BEAC" w14:textId="77777777" w:rsidR="007D4A34" w:rsidRDefault="007D4A34" w:rsidP="007D4A34">
      <w:pPr>
        <w:pStyle w:val="ConsPlusNormal"/>
        <w:jc w:val="both"/>
      </w:pPr>
    </w:p>
    <w:tbl>
      <w:tblPr>
        <w:tblW w:w="9701" w:type="dxa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9"/>
        <w:gridCol w:w="3996"/>
        <w:gridCol w:w="2444"/>
        <w:gridCol w:w="992"/>
      </w:tblGrid>
      <w:tr w:rsidR="007D4A34" w14:paraId="7FA8A9EF" w14:textId="77777777" w:rsidTr="00FD7EC7"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55DF996F" w14:textId="77777777" w:rsidR="007D4A34" w:rsidRDefault="007D4A34" w:rsidP="00FD7EC7">
            <w:pPr>
              <w:pStyle w:val="ConsPlusNormal"/>
            </w:pPr>
          </w:p>
        </w:tc>
        <w:tc>
          <w:tcPr>
            <w:tcW w:w="3996" w:type="dxa"/>
            <w:tcBorders>
              <w:top w:val="nil"/>
              <w:left w:val="nil"/>
              <w:bottom w:val="nil"/>
              <w:right w:val="nil"/>
            </w:tcBorders>
          </w:tcPr>
          <w:p w14:paraId="7E0E2611" w14:textId="77777777" w:rsidR="007D4A34" w:rsidRDefault="007D4A34" w:rsidP="00FD7EC7">
            <w:pPr>
              <w:pStyle w:val="ConsPlusNormal"/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D745D8" w14:textId="77777777" w:rsidR="007D4A34" w:rsidRPr="00905AB6" w:rsidRDefault="007D4A34" w:rsidP="00FD7EC7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706D" w14:textId="77777777" w:rsidR="007D4A34" w:rsidRPr="00905AB6" w:rsidRDefault="007D4A34" w:rsidP="00FD7EC7">
            <w:pPr>
              <w:pStyle w:val="ConsPlusNormal"/>
              <w:jc w:val="center"/>
              <w:rPr>
                <w:sz w:val="24"/>
                <w:szCs w:val="24"/>
              </w:rPr>
            </w:pPr>
            <w:r w:rsidRPr="00905AB6">
              <w:rPr>
                <w:sz w:val="24"/>
                <w:szCs w:val="24"/>
              </w:rPr>
              <w:t>КОДЫ</w:t>
            </w:r>
          </w:p>
        </w:tc>
      </w:tr>
      <w:tr w:rsidR="007D4A34" w:rsidRPr="00905AB6" w14:paraId="6D9AB3CB" w14:textId="77777777" w:rsidTr="00FD7EC7"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048C39B4" w14:textId="77777777" w:rsidR="007D4A34" w:rsidRPr="00905AB6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AB6">
              <w:rPr>
                <w:rFonts w:ascii="Times New Roman" w:hAnsi="Times New Roman" w:cs="Times New Roman"/>
                <w:sz w:val="24"/>
                <w:szCs w:val="24"/>
              </w:rPr>
              <w:t>Наименование органа контроля</w:t>
            </w:r>
          </w:p>
        </w:tc>
        <w:tc>
          <w:tcPr>
            <w:tcW w:w="39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8E616B" w14:textId="77777777" w:rsidR="007D4A34" w:rsidRPr="00905AB6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5AB6">
              <w:rPr>
                <w:rFonts w:ascii="Times New Roman" w:hAnsi="Times New Roman" w:cs="Times New Roman"/>
                <w:sz w:val="24"/>
                <w:szCs w:val="24"/>
              </w:rPr>
              <w:t>отдел внутреннего муниципального финансового контроля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B3C1418" w14:textId="77777777" w:rsidR="007D4A34" w:rsidRPr="00905AB6" w:rsidRDefault="007D4A34" w:rsidP="00FD7EC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5AB6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BCED6" w14:textId="77777777" w:rsidR="007D4A34" w:rsidRPr="00905AB6" w:rsidRDefault="007D4A34" w:rsidP="00FD7E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4A34" w:rsidRPr="00905AB6" w14:paraId="6DA1543A" w14:textId="77777777" w:rsidTr="00FD7EC7">
        <w:tc>
          <w:tcPr>
            <w:tcW w:w="62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F05A98" w14:textId="77777777" w:rsidR="007D4A34" w:rsidRPr="00905AB6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AB6">
              <w:rPr>
                <w:rFonts w:ascii="Times New Roman" w:hAnsi="Times New Roman" w:cs="Times New Roman"/>
                <w:sz w:val="24"/>
                <w:szCs w:val="24"/>
              </w:rPr>
              <w:t>Периодичность: годовая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07021" w14:textId="77777777" w:rsidR="007D4A34" w:rsidRPr="00905AB6" w:rsidRDefault="007D4A34" w:rsidP="00FD7EC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5AB6">
              <w:rPr>
                <w:rFonts w:ascii="Times New Roman" w:hAnsi="Times New Roman" w:cs="Times New Roman"/>
                <w:sz w:val="24"/>
                <w:szCs w:val="24"/>
              </w:rPr>
              <w:t>по ОКПО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A85F2" w14:textId="77777777" w:rsidR="007D4A34" w:rsidRPr="00905AB6" w:rsidRDefault="007D4A34" w:rsidP="00FD7E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4A34" w:rsidRPr="00905AB6" w14:paraId="3AE590A5" w14:textId="77777777" w:rsidTr="00FD7EC7">
        <w:tc>
          <w:tcPr>
            <w:tcW w:w="62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292191" w14:textId="77777777" w:rsidR="007D4A34" w:rsidRPr="00905AB6" w:rsidRDefault="007D4A34" w:rsidP="00FD7EC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9921E" w14:textId="77777777" w:rsidR="007D4A34" w:rsidRPr="00905AB6" w:rsidRDefault="007D4A34" w:rsidP="00FD7EC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5AB6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hyperlink r:id="rId4" w:history="1">
              <w:r w:rsidRPr="00905AB6">
                <w:rPr>
                  <w:rFonts w:ascii="Times New Roman" w:hAnsi="Times New Roman" w:cs="Times New Roman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74597" w14:textId="77777777" w:rsidR="007D4A34" w:rsidRPr="00905AB6" w:rsidRDefault="007D4A34" w:rsidP="00FD7E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4A34" w:rsidRPr="00905AB6" w14:paraId="38B086E7" w14:textId="77777777" w:rsidTr="00FD7EC7"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13EACBCE" w14:textId="77777777" w:rsidR="007D4A34" w:rsidRPr="00905AB6" w:rsidRDefault="007D4A34" w:rsidP="00FD7EC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nil"/>
              <w:right w:val="nil"/>
            </w:tcBorders>
          </w:tcPr>
          <w:p w14:paraId="31996AB7" w14:textId="77777777" w:rsidR="007D4A34" w:rsidRPr="00905AB6" w:rsidRDefault="007D4A34" w:rsidP="00FD7EC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9FAFE4" w14:textId="77777777" w:rsidR="007D4A34" w:rsidRPr="00905AB6" w:rsidRDefault="007D4A34" w:rsidP="00FD7E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AD9F" w14:textId="77777777" w:rsidR="007D4A34" w:rsidRPr="00905AB6" w:rsidRDefault="007D4A34" w:rsidP="00FD7E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4A34" w:rsidRPr="00905AB6" w14:paraId="33E6B534" w14:textId="77777777" w:rsidTr="00FD7EC7"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67341319" w14:textId="77777777" w:rsidR="007D4A34" w:rsidRPr="00905AB6" w:rsidRDefault="007D4A34" w:rsidP="00FD7EC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96" w:type="dxa"/>
            <w:tcBorders>
              <w:top w:val="nil"/>
              <w:left w:val="nil"/>
              <w:bottom w:val="nil"/>
              <w:right w:val="nil"/>
            </w:tcBorders>
          </w:tcPr>
          <w:p w14:paraId="53CD955A" w14:textId="77777777" w:rsidR="007D4A34" w:rsidRPr="00905AB6" w:rsidRDefault="007D4A34" w:rsidP="00FD7EC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76D6C" w14:textId="77777777" w:rsidR="007D4A34" w:rsidRPr="00905AB6" w:rsidRDefault="007D4A34" w:rsidP="00FD7EC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5AB6">
              <w:rPr>
                <w:rFonts w:ascii="Times New Roman" w:hAnsi="Times New Roman" w:cs="Times New Roman"/>
                <w:sz w:val="24"/>
                <w:szCs w:val="24"/>
              </w:rPr>
              <w:t>по ОКЕИ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D85E7" w14:textId="77777777" w:rsidR="007D4A34" w:rsidRPr="00905AB6" w:rsidRDefault="00007514" w:rsidP="00FD7EC7">
            <w:pPr>
              <w:pStyle w:val="ConsPlusNormal"/>
              <w:ind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7D4A34" w:rsidRPr="00905AB6">
                <w:rPr>
                  <w:rFonts w:ascii="Times New Roman" w:hAnsi="Times New Roman" w:cs="Times New Roman"/>
                  <w:sz w:val="24"/>
                  <w:szCs w:val="24"/>
                </w:rPr>
                <w:t>384</w:t>
              </w:r>
            </w:hyperlink>
          </w:p>
        </w:tc>
      </w:tr>
    </w:tbl>
    <w:p w14:paraId="34C24DE7" w14:textId="77777777" w:rsidR="007D4A34" w:rsidRDefault="007D4A34" w:rsidP="007D4A34">
      <w:pPr>
        <w:pStyle w:val="ConsPlusNormal"/>
        <w:jc w:val="both"/>
      </w:pPr>
    </w:p>
    <w:p w14:paraId="1D3371BC" w14:textId="77777777" w:rsidR="007D4A34" w:rsidRDefault="007D4A34" w:rsidP="007D4A3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2"/>
        <w:gridCol w:w="1532"/>
        <w:gridCol w:w="1651"/>
      </w:tblGrid>
      <w:tr w:rsidR="007D4A34" w14:paraId="291C5AE1" w14:textId="77777777" w:rsidTr="00116297">
        <w:tc>
          <w:tcPr>
            <w:tcW w:w="6345" w:type="dxa"/>
          </w:tcPr>
          <w:p w14:paraId="599EF277" w14:textId="77777777" w:rsidR="007D4A34" w:rsidRPr="006B648B" w:rsidRDefault="007D4A34" w:rsidP="00FD7EC7">
            <w:pPr>
              <w:pStyle w:val="ConsPlusNormal"/>
              <w:tabs>
                <w:tab w:val="right" w:pos="306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60" w:type="dxa"/>
          </w:tcPr>
          <w:p w14:paraId="41C8AFC6" w14:textId="77777777"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1666" w:type="dxa"/>
          </w:tcPr>
          <w:p w14:paraId="4B0C1206" w14:textId="77777777"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Значение показателя</w:t>
            </w:r>
          </w:p>
        </w:tc>
      </w:tr>
      <w:tr w:rsidR="007D4A34" w14:paraId="20B209CE" w14:textId="77777777" w:rsidTr="00116297">
        <w:tc>
          <w:tcPr>
            <w:tcW w:w="6345" w:type="dxa"/>
          </w:tcPr>
          <w:p w14:paraId="3FD73664" w14:textId="77777777" w:rsidR="007D4A34" w:rsidRPr="006B648B" w:rsidRDefault="007D4A34" w:rsidP="00FD7E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Объем проверенных средств при осуществлении внутреннего государственного (муниципального) финансового контроля, тыс. рублей</w:t>
            </w:r>
          </w:p>
        </w:tc>
        <w:tc>
          <w:tcPr>
            <w:tcW w:w="1560" w:type="dxa"/>
          </w:tcPr>
          <w:p w14:paraId="3E4E6D33" w14:textId="77777777"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1666" w:type="dxa"/>
          </w:tcPr>
          <w:p w14:paraId="61C01352" w14:textId="77777777" w:rsidR="007D4A34" w:rsidRPr="00424DFD" w:rsidRDefault="0033381C" w:rsidP="001162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 w:rsidR="00116297">
              <w:rPr>
                <w:rFonts w:ascii="Times New Roman" w:hAnsi="Times New Roman" w:cs="Times New Roman"/>
                <w:sz w:val="24"/>
                <w:szCs w:val="24"/>
              </w:rPr>
              <w:t> 243,54</w:t>
            </w:r>
          </w:p>
        </w:tc>
      </w:tr>
      <w:tr w:rsidR="007D4A34" w14:paraId="60072815" w14:textId="77777777" w:rsidTr="00116297">
        <w:tc>
          <w:tcPr>
            <w:tcW w:w="6345" w:type="dxa"/>
          </w:tcPr>
          <w:p w14:paraId="692EF595" w14:textId="77777777" w:rsidR="007D4A34" w:rsidRPr="006B648B" w:rsidRDefault="007D4A34" w:rsidP="00FD7EC7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  <w:p w14:paraId="4990357D" w14:textId="77777777"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по средствам федерального бюджета, бюджета субъекта Российской Федерации (местного бюджета) и средствам, предоставленным из федерального бюджета, бюджета субъекта Российской Федерации (местного бюджета)</w:t>
            </w:r>
          </w:p>
        </w:tc>
        <w:tc>
          <w:tcPr>
            <w:tcW w:w="1560" w:type="dxa"/>
          </w:tcPr>
          <w:p w14:paraId="3C60C684" w14:textId="77777777"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010/1</w:t>
            </w:r>
          </w:p>
        </w:tc>
        <w:tc>
          <w:tcPr>
            <w:tcW w:w="1666" w:type="dxa"/>
          </w:tcPr>
          <w:p w14:paraId="67AC8214" w14:textId="77777777" w:rsidR="007D4A34" w:rsidRDefault="0033381C" w:rsidP="00116297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 w:rsidR="00116297">
              <w:rPr>
                <w:rFonts w:ascii="Times New Roman" w:hAnsi="Times New Roman" w:cs="Times New Roman"/>
                <w:sz w:val="24"/>
                <w:szCs w:val="24"/>
              </w:rPr>
              <w:t> 243,54</w:t>
            </w:r>
          </w:p>
        </w:tc>
      </w:tr>
      <w:tr w:rsidR="007D4A34" w14:paraId="17965410" w14:textId="77777777" w:rsidTr="00116297">
        <w:tc>
          <w:tcPr>
            <w:tcW w:w="6345" w:type="dxa"/>
          </w:tcPr>
          <w:p w14:paraId="0D99A046" w14:textId="77777777"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по средствам бюджетов государственных внебюджетных фондов Российской Федерации (территориальных государственных внебюджетных фондов)</w:t>
            </w:r>
          </w:p>
        </w:tc>
        <w:tc>
          <w:tcPr>
            <w:tcW w:w="1560" w:type="dxa"/>
          </w:tcPr>
          <w:p w14:paraId="59A64D75" w14:textId="77777777"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010/2</w:t>
            </w:r>
          </w:p>
        </w:tc>
        <w:tc>
          <w:tcPr>
            <w:tcW w:w="1666" w:type="dxa"/>
          </w:tcPr>
          <w:p w14:paraId="5BF66BE7" w14:textId="77777777" w:rsidR="007D4A34" w:rsidRDefault="00116297" w:rsidP="00116297">
            <w:pPr>
              <w:pStyle w:val="ConsPlusNormal"/>
              <w:jc w:val="center"/>
            </w:pPr>
            <w:r>
              <w:t>0</w:t>
            </w:r>
          </w:p>
        </w:tc>
      </w:tr>
      <w:tr w:rsidR="007D4A34" w14:paraId="599DC7AB" w14:textId="77777777" w:rsidTr="00116297">
        <w:tc>
          <w:tcPr>
            <w:tcW w:w="6345" w:type="dxa"/>
          </w:tcPr>
          <w:p w14:paraId="7D23A6CD" w14:textId="77777777"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 xml:space="preserve">Объем проверенных средств при осуществлении контроля в сфере закупок, предусмотренного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(из </w:t>
            </w:r>
            <w:hyperlink w:anchor="P137" w:history="1">
              <w:r w:rsidRPr="006B648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строки 010</w:t>
              </w:r>
            </w:hyperlink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</w:tcPr>
          <w:p w14:paraId="5BC30121" w14:textId="77777777"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011</w:t>
            </w:r>
          </w:p>
        </w:tc>
        <w:tc>
          <w:tcPr>
            <w:tcW w:w="1666" w:type="dxa"/>
          </w:tcPr>
          <w:p w14:paraId="630F362A" w14:textId="77777777" w:rsidR="007D4A34" w:rsidRDefault="0033381C" w:rsidP="00611B17">
            <w:pPr>
              <w:pStyle w:val="ConsPlusNormal"/>
              <w:jc w:val="center"/>
            </w:pPr>
            <w:r>
              <w:t>78 697,01</w:t>
            </w:r>
          </w:p>
        </w:tc>
      </w:tr>
      <w:tr w:rsidR="007D4A34" w14:paraId="1F92F6B2" w14:textId="77777777" w:rsidTr="00116297">
        <w:tc>
          <w:tcPr>
            <w:tcW w:w="6345" w:type="dxa"/>
          </w:tcPr>
          <w:p w14:paraId="1501BFDE" w14:textId="77777777"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Выявлено нарушений при осуществлении внутреннего государственного (муниципального) финансового контроля на сумму, тыс. рублей</w:t>
            </w:r>
          </w:p>
        </w:tc>
        <w:tc>
          <w:tcPr>
            <w:tcW w:w="1560" w:type="dxa"/>
          </w:tcPr>
          <w:p w14:paraId="7F2A6BD4" w14:textId="77777777"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020</w:t>
            </w:r>
          </w:p>
        </w:tc>
        <w:tc>
          <w:tcPr>
            <w:tcW w:w="1666" w:type="dxa"/>
          </w:tcPr>
          <w:p w14:paraId="1977AF76" w14:textId="77777777" w:rsidR="007D4A34" w:rsidRDefault="0033381C" w:rsidP="00FD7EC7">
            <w:pPr>
              <w:pStyle w:val="ConsPlusNormal"/>
              <w:jc w:val="both"/>
            </w:pPr>
            <w:r>
              <w:t>23</w:t>
            </w:r>
          </w:p>
        </w:tc>
      </w:tr>
      <w:tr w:rsidR="007D4A34" w14:paraId="35966BCA" w14:textId="77777777" w:rsidTr="00116297">
        <w:tc>
          <w:tcPr>
            <w:tcW w:w="6345" w:type="dxa"/>
          </w:tcPr>
          <w:p w14:paraId="640EC050" w14:textId="77777777" w:rsidR="007D4A34" w:rsidRPr="006B648B" w:rsidRDefault="007D4A34" w:rsidP="00FD7EC7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  <w:p w14:paraId="24F49900" w14:textId="77777777"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по средствам федерального бюджета, бюджета субъекта Российской Федерации (местного бюджета) и средствам, предоставленным из федерального бюджета, бюджета субъекта Российской Федерации (местного бюджета)</w:t>
            </w:r>
          </w:p>
        </w:tc>
        <w:tc>
          <w:tcPr>
            <w:tcW w:w="1560" w:type="dxa"/>
          </w:tcPr>
          <w:p w14:paraId="569E69F8" w14:textId="77777777"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020/1</w:t>
            </w:r>
          </w:p>
        </w:tc>
        <w:tc>
          <w:tcPr>
            <w:tcW w:w="1666" w:type="dxa"/>
          </w:tcPr>
          <w:p w14:paraId="16542830" w14:textId="77777777" w:rsidR="007D4A34" w:rsidRDefault="0033381C" w:rsidP="00FD7EC7">
            <w:pPr>
              <w:pStyle w:val="ConsPlusNormal"/>
              <w:jc w:val="both"/>
            </w:pPr>
            <w:r>
              <w:t>19</w:t>
            </w:r>
          </w:p>
        </w:tc>
      </w:tr>
      <w:tr w:rsidR="007D4A34" w14:paraId="04C8C135" w14:textId="77777777" w:rsidTr="00116297">
        <w:tc>
          <w:tcPr>
            <w:tcW w:w="6345" w:type="dxa"/>
          </w:tcPr>
          <w:p w14:paraId="66B2009E" w14:textId="77777777"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по средствам бюджетов государственных внебюджетных фондов Российской Федерации (территориальных государственных внебюджетных фондов)</w:t>
            </w:r>
          </w:p>
        </w:tc>
        <w:tc>
          <w:tcPr>
            <w:tcW w:w="1560" w:type="dxa"/>
          </w:tcPr>
          <w:p w14:paraId="55CE9E3D" w14:textId="77777777"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020/2</w:t>
            </w:r>
          </w:p>
        </w:tc>
        <w:tc>
          <w:tcPr>
            <w:tcW w:w="1666" w:type="dxa"/>
          </w:tcPr>
          <w:p w14:paraId="72997920" w14:textId="77777777" w:rsidR="007D4A34" w:rsidRDefault="0033381C" w:rsidP="00FD7EC7">
            <w:pPr>
              <w:pStyle w:val="ConsPlusNormal"/>
              <w:jc w:val="both"/>
            </w:pPr>
            <w:r>
              <w:t>0</w:t>
            </w:r>
          </w:p>
        </w:tc>
      </w:tr>
      <w:tr w:rsidR="007D4A34" w14:paraId="53733CB2" w14:textId="77777777" w:rsidTr="00116297">
        <w:tc>
          <w:tcPr>
            <w:tcW w:w="6345" w:type="dxa"/>
          </w:tcPr>
          <w:p w14:paraId="24A8B60B" w14:textId="77777777"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 xml:space="preserve">Выявлено нарушений при осуществлении контроля в сфере закупок, предусмотренного законодательством </w:t>
            </w:r>
            <w:r w:rsidRPr="006B64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Российской Федерации о контрактной системе в сфере закупок товаров, работ, услуг для обеспечения государственных и муниципальных нужд (из </w:t>
            </w:r>
            <w:hyperlink w:anchor="P150" w:history="1">
              <w:r w:rsidRPr="006B648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строки 020</w:t>
              </w:r>
            </w:hyperlink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</w:tcPr>
          <w:p w14:paraId="775C88C7" w14:textId="77777777"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021</w:t>
            </w:r>
          </w:p>
        </w:tc>
        <w:tc>
          <w:tcPr>
            <w:tcW w:w="1666" w:type="dxa"/>
          </w:tcPr>
          <w:p w14:paraId="33F830C1" w14:textId="77777777" w:rsidR="007D4A34" w:rsidRDefault="0033381C" w:rsidP="00FD7EC7">
            <w:pPr>
              <w:pStyle w:val="ConsPlusNormal"/>
              <w:jc w:val="both"/>
            </w:pPr>
            <w:r>
              <w:t>11</w:t>
            </w:r>
          </w:p>
        </w:tc>
      </w:tr>
      <w:tr w:rsidR="007D4A34" w14:paraId="09243E1D" w14:textId="77777777" w:rsidTr="007A6D89">
        <w:trPr>
          <w:trHeight w:val="851"/>
        </w:trPr>
        <w:tc>
          <w:tcPr>
            <w:tcW w:w="6345" w:type="dxa"/>
          </w:tcPr>
          <w:p w14:paraId="06EC57AD" w14:textId="77777777"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ревизий и проверок при осуществлении внутреннего государственного (муниципального) финансового контроля, единиц</w:t>
            </w:r>
          </w:p>
        </w:tc>
        <w:tc>
          <w:tcPr>
            <w:tcW w:w="1560" w:type="dxa"/>
          </w:tcPr>
          <w:p w14:paraId="33EC479D" w14:textId="77777777"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030</w:t>
            </w:r>
          </w:p>
        </w:tc>
        <w:tc>
          <w:tcPr>
            <w:tcW w:w="1666" w:type="dxa"/>
          </w:tcPr>
          <w:p w14:paraId="0A841B9E" w14:textId="77777777" w:rsidR="007D4A34" w:rsidRPr="007A6D89" w:rsidRDefault="007A6D89" w:rsidP="007A6D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D4A34" w14:paraId="0D2A6F9B" w14:textId="77777777" w:rsidTr="00116297">
        <w:tc>
          <w:tcPr>
            <w:tcW w:w="6345" w:type="dxa"/>
          </w:tcPr>
          <w:p w14:paraId="4E6F9D79" w14:textId="77777777" w:rsidR="007D4A34" w:rsidRPr="006B648B" w:rsidRDefault="007D4A34" w:rsidP="00FD7EC7">
            <w:pPr>
              <w:pStyle w:val="ConsPlusNormal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14:paraId="2AF91AFA" w14:textId="77777777"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контрольных мероприятий</w:t>
            </w:r>
          </w:p>
        </w:tc>
        <w:tc>
          <w:tcPr>
            <w:tcW w:w="1560" w:type="dxa"/>
          </w:tcPr>
          <w:p w14:paraId="318CB181" w14:textId="77777777"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031</w:t>
            </w:r>
          </w:p>
        </w:tc>
        <w:tc>
          <w:tcPr>
            <w:tcW w:w="1666" w:type="dxa"/>
          </w:tcPr>
          <w:p w14:paraId="7D825CAE" w14:textId="77777777" w:rsidR="007D4A34" w:rsidRPr="007A6D89" w:rsidRDefault="007A6D89" w:rsidP="007A6D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D4A34" w14:paraId="14F87762" w14:textId="77777777" w:rsidTr="00116297">
        <w:tc>
          <w:tcPr>
            <w:tcW w:w="6345" w:type="dxa"/>
          </w:tcPr>
          <w:p w14:paraId="30085278" w14:textId="77777777"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внеплановые ревизии и проверки</w:t>
            </w:r>
          </w:p>
        </w:tc>
        <w:tc>
          <w:tcPr>
            <w:tcW w:w="1560" w:type="dxa"/>
          </w:tcPr>
          <w:p w14:paraId="4A50922C" w14:textId="77777777"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032</w:t>
            </w:r>
          </w:p>
        </w:tc>
        <w:tc>
          <w:tcPr>
            <w:tcW w:w="1666" w:type="dxa"/>
          </w:tcPr>
          <w:p w14:paraId="10046DE4" w14:textId="77777777" w:rsidR="007D4A34" w:rsidRPr="007A6D89" w:rsidRDefault="007A6D89" w:rsidP="007A6D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D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D4A34" w14:paraId="1E8EEEC0" w14:textId="77777777" w:rsidTr="00116297">
        <w:tc>
          <w:tcPr>
            <w:tcW w:w="6345" w:type="dxa"/>
          </w:tcPr>
          <w:p w14:paraId="1B089CE2" w14:textId="77777777"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выездных проверок и (или) ревизий при осуществлении внутреннего государственного (муниципального) финансового контроля, единиц</w:t>
            </w:r>
          </w:p>
        </w:tc>
        <w:tc>
          <w:tcPr>
            <w:tcW w:w="1560" w:type="dxa"/>
          </w:tcPr>
          <w:p w14:paraId="34773902" w14:textId="77777777"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1666" w:type="dxa"/>
          </w:tcPr>
          <w:p w14:paraId="5CD2D053" w14:textId="77777777" w:rsidR="007D4A34" w:rsidRPr="007A6D89" w:rsidRDefault="007A6D89" w:rsidP="007A6D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D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D4A34" w14:paraId="47784205" w14:textId="77777777" w:rsidTr="00116297">
        <w:tc>
          <w:tcPr>
            <w:tcW w:w="6345" w:type="dxa"/>
          </w:tcPr>
          <w:p w14:paraId="6C69F31F" w14:textId="77777777"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при осуществлении контроля в сфере закупок, предусмотренного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(из </w:t>
            </w:r>
            <w:hyperlink w:anchor="P173" w:history="1">
              <w:r w:rsidRPr="006B648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строки 040</w:t>
              </w:r>
            </w:hyperlink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</w:tcPr>
          <w:p w14:paraId="37A0CF05" w14:textId="77777777"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1666" w:type="dxa"/>
          </w:tcPr>
          <w:p w14:paraId="2F32B5E1" w14:textId="77777777" w:rsidR="007D4A34" w:rsidRPr="007A6D89" w:rsidRDefault="007A6D89" w:rsidP="007A6D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D4A34" w14:paraId="266F58FB" w14:textId="77777777" w:rsidTr="00116297">
        <w:tc>
          <w:tcPr>
            <w:tcW w:w="6345" w:type="dxa"/>
          </w:tcPr>
          <w:p w14:paraId="6B898604" w14:textId="77777777"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камеральных проверок при осуществлении внутреннего государственного (муниципального) финансового контроля, единиц</w:t>
            </w:r>
          </w:p>
        </w:tc>
        <w:tc>
          <w:tcPr>
            <w:tcW w:w="1560" w:type="dxa"/>
          </w:tcPr>
          <w:p w14:paraId="15E73D3E" w14:textId="77777777"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1666" w:type="dxa"/>
          </w:tcPr>
          <w:p w14:paraId="63253BAD" w14:textId="77777777" w:rsidR="007D4A34" w:rsidRPr="007A6D89" w:rsidRDefault="007A6D89" w:rsidP="007A6D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D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D4A34" w14:paraId="7FA53241" w14:textId="77777777" w:rsidTr="00116297">
        <w:tc>
          <w:tcPr>
            <w:tcW w:w="6345" w:type="dxa"/>
          </w:tcPr>
          <w:p w14:paraId="18B555B3" w14:textId="77777777"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при осуществлении контроля в сфере закупок, предусмотренного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(из </w:t>
            </w:r>
            <w:hyperlink w:anchor="P179" w:history="1">
              <w:r w:rsidRPr="006B648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строки 050</w:t>
              </w:r>
            </w:hyperlink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</w:tcPr>
          <w:p w14:paraId="7FA5768F" w14:textId="77777777"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051</w:t>
            </w:r>
          </w:p>
        </w:tc>
        <w:tc>
          <w:tcPr>
            <w:tcW w:w="1666" w:type="dxa"/>
          </w:tcPr>
          <w:p w14:paraId="09C2578B" w14:textId="77777777" w:rsidR="007D4A34" w:rsidRPr="007A6D89" w:rsidRDefault="007A6D89" w:rsidP="007A6D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D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D4A34" w14:paraId="1F935DEA" w14:textId="77777777" w:rsidTr="00116297">
        <w:tc>
          <w:tcPr>
            <w:tcW w:w="6345" w:type="dxa"/>
          </w:tcPr>
          <w:p w14:paraId="7F85E1BE" w14:textId="77777777"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обследований при осуществлении внутреннего государственного (муниципального) финансового контроля, единиц</w:t>
            </w:r>
          </w:p>
        </w:tc>
        <w:tc>
          <w:tcPr>
            <w:tcW w:w="1560" w:type="dxa"/>
          </w:tcPr>
          <w:p w14:paraId="4E323939" w14:textId="77777777"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1666" w:type="dxa"/>
          </w:tcPr>
          <w:p w14:paraId="77CA1BA4" w14:textId="77777777" w:rsidR="007D4A34" w:rsidRPr="007A6D89" w:rsidRDefault="007A6D89" w:rsidP="007A6D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D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D4A34" w14:paraId="092E1D25" w14:textId="77777777" w:rsidTr="00116297">
        <w:tc>
          <w:tcPr>
            <w:tcW w:w="6345" w:type="dxa"/>
          </w:tcPr>
          <w:p w14:paraId="73868CE2" w14:textId="77777777" w:rsidR="007D4A34" w:rsidRPr="006B648B" w:rsidRDefault="007D4A34" w:rsidP="00FD7EC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в том числе в соответствии с планом контрольных мероприятий</w:t>
            </w:r>
          </w:p>
        </w:tc>
        <w:tc>
          <w:tcPr>
            <w:tcW w:w="1560" w:type="dxa"/>
          </w:tcPr>
          <w:p w14:paraId="0BD7A0C2" w14:textId="77777777"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061</w:t>
            </w:r>
          </w:p>
        </w:tc>
        <w:tc>
          <w:tcPr>
            <w:tcW w:w="1666" w:type="dxa"/>
          </w:tcPr>
          <w:p w14:paraId="6A3EE041" w14:textId="77777777" w:rsidR="007D4A34" w:rsidRPr="007A6D89" w:rsidRDefault="007A6D89" w:rsidP="007A6D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D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D4A34" w14:paraId="2BF22B02" w14:textId="77777777" w:rsidTr="00116297">
        <w:tc>
          <w:tcPr>
            <w:tcW w:w="6345" w:type="dxa"/>
          </w:tcPr>
          <w:p w14:paraId="4920CDC3" w14:textId="77777777" w:rsidR="007D4A34" w:rsidRPr="006B648B" w:rsidRDefault="007D4A34" w:rsidP="00FD7EC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внеплановые обследования</w:t>
            </w:r>
          </w:p>
        </w:tc>
        <w:tc>
          <w:tcPr>
            <w:tcW w:w="1560" w:type="dxa"/>
          </w:tcPr>
          <w:p w14:paraId="0A8289F6" w14:textId="77777777" w:rsidR="007D4A34" w:rsidRPr="006B648B" w:rsidRDefault="007D4A34" w:rsidP="00FD7E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48B">
              <w:rPr>
                <w:rFonts w:ascii="Times New Roman" w:hAnsi="Times New Roman" w:cs="Times New Roman"/>
                <w:sz w:val="24"/>
                <w:szCs w:val="24"/>
              </w:rPr>
              <w:t>062</w:t>
            </w:r>
          </w:p>
        </w:tc>
        <w:tc>
          <w:tcPr>
            <w:tcW w:w="1666" w:type="dxa"/>
          </w:tcPr>
          <w:p w14:paraId="4CF346DB" w14:textId="77777777" w:rsidR="007D4A34" w:rsidRPr="007A6D89" w:rsidRDefault="007A6D89" w:rsidP="007A6D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D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0468B157" w14:textId="77777777" w:rsidR="007D4A34" w:rsidRDefault="007D4A34" w:rsidP="007D4A34">
      <w:pPr>
        <w:pStyle w:val="ConsPlusNormal"/>
        <w:jc w:val="both"/>
      </w:pPr>
    </w:p>
    <w:p w14:paraId="3F680044" w14:textId="77777777" w:rsidR="007D4A34" w:rsidRDefault="007D4A34" w:rsidP="007D4A34">
      <w:pPr>
        <w:pStyle w:val="ConsPlusNormal"/>
        <w:jc w:val="both"/>
      </w:pPr>
    </w:p>
    <w:p w14:paraId="13DF0A3F" w14:textId="77777777" w:rsidR="007D4A34" w:rsidRDefault="007D4A34" w:rsidP="007D4A34">
      <w:pPr>
        <w:pStyle w:val="ConsPlusNormal"/>
        <w:jc w:val="both"/>
      </w:pPr>
    </w:p>
    <w:p w14:paraId="6E98C8AF" w14:textId="227347E5" w:rsidR="007D4A34" w:rsidRDefault="007D4A34" w:rsidP="007D4A3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Глава Пожарского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57CB72" w14:textId="77777777" w:rsidR="007D4A34" w:rsidRPr="004848A9" w:rsidRDefault="007D4A34" w:rsidP="007D4A3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муниципального района    </w:t>
      </w:r>
      <w:r w:rsidR="00210C35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_____________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61492">
        <w:rPr>
          <w:rFonts w:ascii="Times New Roman" w:hAnsi="Times New Roman" w:cs="Times New Roman"/>
          <w:sz w:val="28"/>
          <w:szCs w:val="28"/>
        </w:rPr>
        <w:t xml:space="preserve">          В.М. Козак</w:t>
      </w:r>
    </w:p>
    <w:p w14:paraId="2124C795" w14:textId="77777777" w:rsidR="007D4A34" w:rsidRPr="00332E5C" w:rsidRDefault="007D4A34" w:rsidP="007D4A34">
      <w:pPr>
        <w:pStyle w:val="ConsPlusNonformat"/>
        <w:spacing w:line="360" w:lineRule="auto"/>
        <w:jc w:val="both"/>
        <w:rPr>
          <w:rStyle w:val="a3"/>
          <w:rFonts w:ascii="Times New Roman" w:hAnsi="Times New Roman" w:cs="Times New Roman"/>
          <w:b w:val="0"/>
          <w:bCs w:val="0"/>
          <w:sz w:val="16"/>
          <w:szCs w:val="16"/>
          <w:vertAlign w:val="subscript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210C35">
        <w:rPr>
          <w:rFonts w:ascii="Times New Roman" w:hAnsi="Times New Roman" w:cs="Times New Roman"/>
          <w:sz w:val="28"/>
          <w:szCs w:val="28"/>
        </w:rPr>
        <w:tab/>
      </w:r>
      <w:r w:rsidR="00210C35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bscript"/>
        </w:rPr>
        <w:t>(подпись)</w:t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          </w:t>
      </w:r>
      <w:r w:rsidR="00210C35">
        <w:rPr>
          <w:rFonts w:ascii="Times New Roman" w:hAnsi="Times New Roman" w:cs="Times New Roman"/>
          <w:sz w:val="28"/>
          <w:szCs w:val="28"/>
          <w:vertAlign w:val="subscript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161492">
        <w:rPr>
          <w:rFonts w:ascii="Times New Roman" w:hAnsi="Times New Roman" w:cs="Times New Roman"/>
          <w:sz w:val="28"/>
          <w:szCs w:val="28"/>
          <w:vertAlign w:val="subscript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(расшифровка подписи)</w:t>
      </w:r>
    </w:p>
    <w:p w14:paraId="1B0959A7" w14:textId="77777777" w:rsidR="007D4A34" w:rsidRDefault="007D4A34" w:rsidP="007D4A34">
      <w:pPr>
        <w:pStyle w:val="ConsPlusNormal"/>
        <w:jc w:val="both"/>
      </w:pPr>
    </w:p>
    <w:p w14:paraId="50C109D3" w14:textId="77777777" w:rsidR="007D4A34" w:rsidRDefault="007D4A34" w:rsidP="007D4A34">
      <w:pPr>
        <w:pStyle w:val="ConsPlusNormal"/>
        <w:jc w:val="both"/>
      </w:pPr>
    </w:p>
    <w:p w14:paraId="18A2B94C" w14:textId="77777777" w:rsidR="004C4611" w:rsidRDefault="004C4611"/>
    <w:sectPr w:rsidR="004C4611" w:rsidSect="004C4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A34"/>
    <w:rsid w:val="00007514"/>
    <w:rsid w:val="00116297"/>
    <w:rsid w:val="001577B7"/>
    <w:rsid w:val="00161492"/>
    <w:rsid w:val="00210C35"/>
    <w:rsid w:val="0033381C"/>
    <w:rsid w:val="00424DFD"/>
    <w:rsid w:val="004729BF"/>
    <w:rsid w:val="004C4611"/>
    <w:rsid w:val="00611B17"/>
    <w:rsid w:val="007A6D89"/>
    <w:rsid w:val="007D4A34"/>
    <w:rsid w:val="00B5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C30EE"/>
  <w15:docId w15:val="{FB76AE5C-9703-4C9F-BAF8-003254682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4A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7D4A34"/>
    <w:rPr>
      <w:b/>
      <w:bCs/>
      <w:color w:val="26282F"/>
    </w:rPr>
  </w:style>
  <w:style w:type="paragraph" w:customStyle="1" w:styleId="ConsPlusNormal">
    <w:name w:val="ConsPlusNormal"/>
    <w:rsid w:val="007D4A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D4A3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1C613C6EB4FC619A642DC1F090539EF38C6B8CC21362876B0694E81974F5546DED177D3D3BA9DA5EB48368B99A414824390432D386A9E59GEc7J" TargetMode="External"/><Relationship Id="rId4" Type="http://schemas.openxmlformats.org/officeDocument/2006/relationships/hyperlink" Target="consultantplus://offline/ref=41C613C6EB4FC619A642DC1F090539EF3AC5B6CC28322876B0694E81974F5546CCD12FDFD2BC8AA7E85D60DADFGFc0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STUDIO</cp:lastModifiedBy>
  <cp:revision>2</cp:revision>
  <cp:lastPrinted>2022-01-17T05:31:00Z</cp:lastPrinted>
  <dcterms:created xsi:type="dcterms:W3CDTF">2022-03-02T23:09:00Z</dcterms:created>
  <dcterms:modified xsi:type="dcterms:W3CDTF">2022-03-02T23:09:00Z</dcterms:modified>
</cp:coreProperties>
</file>